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C6" w:rsidRDefault="006126C6" w:rsidP="006126C6">
      <w:pPr>
        <w:tabs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Приложение 1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Информация о проведении областного конкурса 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«Инвестор региона» в 2018 году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Департамент экономического развития Вологодской области проводит прием документов для участия в областном конкурсе «Инвестор региона» в 2018 году.</w:t>
      </w:r>
    </w:p>
    <w:p w:rsidR="006126C6" w:rsidRPr="00C21A5B" w:rsidRDefault="006126C6" w:rsidP="00612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b/>
          <w:sz w:val="28"/>
          <w:szCs w:val="28"/>
        </w:rPr>
        <w:t>Сроки приема заявлений для участия в конкурсе:</w:t>
      </w:r>
      <w:r w:rsidRPr="00C21A5B">
        <w:rPr>
          <w:rFonts w:ascii="Times New Roman" w:hAnsi="Times New Roman"/>
          <w:sz w:val="28"/>
          <w:szCs w:val="28"/>
        </w:rPr>
        <w:t xml:space="preserve"> </w:t>
      </w:r>
    </w:p>
    <w:p w:rsidR="006126C6" w:rsidRPr="00C21A5B" w:rsidRDefault="006126C6" w:rsidP="00612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с 6 ноября 2018 года по 30 ноября 2018 года.</w:t>
      </w:r>
    </w:p>
    <w:p w:rsidR="006126C6" w:rsidRPr="00C21A5B" w:rsidRDefault="006126C6" w:rsidP="006126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1A5B">
        <w:rPr>
          <w:rFonts w:ascii="Times New Roman" w:hAnsi="Times New Roman"/>
          <w:b/>
          <w:bCs/>
          <w:sz w:val="28"/>
          <w:szCs w:val="28"/>
        </w:rPr>
        <w:t xml:space="preserve">Место приема заявлений: </w:t>
      </w:r>
    </w:p>
    <w:p w:rsidR="006126C6" w:rsidRPr="00C21A5B" w:rsidRDefault="006126C6" w:rsidP="006126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1A5B">
        <w:rPr>
          <w:rFonts w:ascii="Times New Roman" w:hAnsi="Times New Roman"/>
          <w:bCs/>
          <w:sz w:val="28"/>
          <w:szCs w:val="28"/>
        </w:rPr>
        <w:t xml:space="preserve">Департамент экономического развития Вологодской области. 160000, </w:t>
      </w:r>
      <w:r w:rsidRPr="00C21A5B">
        <w:rPr>
          <w:rFonts w:ascii="Times New Roman" w:hAnsi="Times New Roman"/>
          <w:bCs/>
          <w:sz w:val="28"/>
          <w:szCs w:val="28"/>
        </w:rPr>
        <w:br/>
        <w:t xml:space="preserve">г. Вологда, ул. Герцена, д. 27, </w:t>
      </w:r>
      <w:proofErr w:type="spellStart"/>
      <w:r w:rsidRPr="00C21A5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C21A5B">
        <w:rPr>
          <w:rFonts w:ascii="Times New Roman" w:hAnsi="Times New Roman"/>
          <w:bCs/>
          <w:sz w:val="28"/>
          <w:szCs w:val="28"/>
        </w:rPr>
        <w:t>. 705, 706.</w:t>
      </w:r>
    </w:p>
    <w:p w:rsidR="006126C6" w:rsidRPr="00C21A5B" w:rsidRDefault="006126C6" w:rsidP="006126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1A5B">
        <w:rPr>
          <w:rFonts w:ascii="Times New Roman" w:hAnsi="Times New Roman"/>
          <w:b/>
          <w:bCs/>
          <w:sz w:val="28"/>
          <w:szCs w:val="28"/>
        </w:rPr>
        <w:t>Время приема заявлений:</w:t>
      </w:r>
    </w:p>
    <w:p w:rsidR="006126C6" w:rsidRPr="00C21A5B" w:rsidRDefault="006126C6" w:rsidP="006126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A5B">
        <w:rPr>
          <w:rFonts w:ascii="Times New Roman" w:hAnsi="Times New Roman"/>
          <w:bCs/>
          <w:sz w:val="28"/>
          <w:szCs w:val="28"/>
        </w:rPr>
        <w:t>с 08:00 до 12:30 и с 13:30 до 17:00 в рабочие дни.</w:t>
      </w:r>
    </w:p>
    <w:p w:rsidR="006126C6" w:rsidRPr="00C21A5B" w:rsidRDefault="006126C6" w:rsidP="006126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A5B">
        <w:rPr>
          <w:rFonts w:ascii="Times New Roman" w:hAnsi="Times New Roman"/>
          <w:b/>
          <w:bCs/>
          <w:sz w:val="28"/>
          <w:szCs w:val="28"/>
        </w:rPr>
        <w:t>Тел.</w:t>
      </w:r>
      <w:r w:rsidRPr="00C21A5B">
        <w:rPr>
          <w:rFonts w:ascii="Times New Roman" w:hAnsi="Times New Roman"/>
          <w:bCs/>
          <w:sz w:val="28"/>
          <w:szCs w:val="28"/>
        </w:rPr>
        <w:t xml:space="preserve"> (8172) 23-01-96 доб. 0721, 0723.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1A5B">
        <w:rPr>
          <w:rFonts w:ascii="Times New Roman" w:hAnsi="Times New Roman"/>
          <w:b/>
          <w:sz w:val="28"/>
          <w:szCs w:val="28"/>
        </w:rPr>
        <w:t>Конкурс проводится по следующим номинациям: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За реализацию лучшего инвестиционного проекта в сфере промышленности; 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За реализацию лучшего инвестиционного проекта в сфере лесного комплекса; 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За реализацию лучшего инвестиционного проекта в сфере агропромышленного комплекса; 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За реализацию лучшего инвестиционного проекта в сфере культуры и туризма и в социальной сфере; 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За реализацию лучшего инвестиционного проекта в рамках государственно-частного партнерства или концессии; 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За реализацию лучшего инвестиционного проекта в сфере импортозамещения;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За реализацию лучшего инвестиционного проекта в сфере инноваций; 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За реализацию лучшего инвестиционного  инфраструктурного проекта; 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ab/>
        <w:t xml:space="preserve">За реализацию лучшего инвестиционного проекта в сфере малого и среднего предпринимательства; 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За реализацию лучшего инвестиционного проекта в IT-сфере. 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1A5B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Участниками конкурса в 2018 году могут быть индивидуальные предприниматели и юридические лица любой организационно-правовой формы, завершившие реализацию инвестиционных проектов на территории Вологодской области объемом капитальных вложений не менее 2,5 млн. рублей в период с 1 июля 2017 года по 30 июня 2018 года.</w:t>
      </w:r>
    </w:p>
    <w:p w:rsidR="006126C6" w:rsidRPr="00C21A5B" w:rsidRDefault="006126C6" w:rsidP="00612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 </w:t>
      </w:r>
      <w:r w:rsidRPr="00C21A5B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конкурсе: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заявление по форме (прилагается);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информационная карта по форме (прилагается) (на бумажном и электронном носителе);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представителя заявителя на осуществление от имени Заявителя действий в рамках участия в Конкурсе (в случае подачи документов представителем);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копия «Расчета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лицам», за квартал, предшествующий дате начала реализации проекта;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копия «Расчета по страховым взносам» за 1 полугодие года подачи заявления;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копии документов бухгалтерского, управленческого или налогового учета предприятия, подтверждающих постановку на бухгалтерский (налоговый, управленческий) учет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презентация инвестиционного проекта в формате </w:t>
      </w:r>
      <w:proofErr w:type="spellStart"/>
      <w:r w:rsidRPr="00C21A5B">
        <w:rPr>
          <w:rFonts w:ascii="Times New Roman" w:hAnsi="Times New Roman"/>
          <w:sz w:val="28"/>
          <w:szCs w:val="28"/>
        </w:rPr>
        <w:t>PowerPoint</w:t>
      </w:r>
      <w:proofErr w:type="spellEnd"/>
      <w:r w:rsidRPr="00C21A5B">
        <w:rPr>
          <w:rFonts w:ascii="Times New Roman" w:hAnsi="Times New Roman"/>
          <w:sz w:val="28"/>
          <w:szCs w:val="28"/>
        </w:rPr>
        <w:t>, состоящая из 7 - 10 слайдов, содержащего информацию по усмотрению Заявителя;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копия паспорта со второй по пятую страницу (для заявителя – индивидуального предпринимателя);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предпринимателей, выданная налоговым органом по состоянию не ранее чем за 1 месяц до дня подачи заявления (для заявителя – индивидуального предпринимателя, по собственной инициативе заявителя);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справка об исполнении налогоплательщиком обязанности по уплате налогов, сборов, пеней и штрафов, выданная налоговым органом, по состоянию не ранее чем за 1 месяц до дня подачи заявления (для заявителя – индивидуального предпринимателя, по собственной инициативе заявителя);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лиц, выданная налоговым органом по состоянию не ранее чем за 1 месяц до дня подачи заявления (для заявителя – юридического лица, по собственной инициативе заявителя); 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справка об исполнении налогоплательщиком обязанности по уплате налогов, сборов, пеней и штрафов, выданная налоговым органом по состоянию не ранее чем за 1 месяц до дня подачи заявления (для заявителя – юридического лица, по собственной инициативе заявителя);</w:t>
      </w:r>
    </w:p>
    <w:p w:rsidR="006126C6" w:rsidRPr="00C21A5B" w:rsidRDefault="006126C6" w:rsidP="006126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 xml:space="preserve">иные документы в соответствии с Положением о проведении областного конкурса инвестиционных проектов, реализованных на территории Вологодской области, «Инвестор региона», утвержденном Постановлением Правительства области от 21 ноября 2016 года № 1048 (с изменениями). </w:t>
      </w:r>
    </w:p>
    <w:p w:rsidR="006126C6" w:rsidRPr="00C21A5B" w:rsidRDefault="006126C6" w:rsidP="006126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A5B">
        <w:rPr>
          <w:rFonts w:ascii="Times New Roman" w:hAnsi="Times New Roman"/>
          <w:sz w:val="28"/>
          <w:szCs w:val="28"/>
        </w:rPr>
        <w:t>Представляемые материалы должны быть заверены подписью уполномоченного лица заявителя и печатью.</w:t>
      </w:r>
    </w:p>
    <w:p w:rsidR="00F72461" w:rsidRDefault="00F72461">
      <w:bookmarkStart w:id="0" w:name="_GoBack"/>
      <w:bookmarkEnd w:id="0"/>
    </w:p>
    <w:sectPr w:rsidR="00F72461" w:rsidSect="003220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3B"/>
    <w:multiLevelType w:val="hybridMultilevel"/>
    <w:tmpl w:val="64B4BF84"/>
    <w:lvl w:ilvl="0" w:tplc="E9CE0C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E385661"/>
    <w:multiLevelType w:val="hybridMultilevel"/>
    <w:tmpl w:val="059ED49A"/>
    <w:lvl w:ilvl="0" w:tplc="8F24F0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C6"/>
    <w:rsid w:val="006126C6"/>
    <w:rsid w:val="006B1CFB"/>
    <w:rsid w:val="00904A5F"/>
    <w:rsid w:val="00B23B51"/>
    <w:rsid w:val="00C21A5B"/>
    <w:rsid w:val="00EC25C9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126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26C6"/>
    <w:pPr>
      <w:ind w:left="720"/>
      <w:contextualSpacing/>
    </w:pPr>
  </w:style>
  <w:style w:type="table" w:styleId="a4">
    <w:name w:val="Table Grid"/>
    <w:basedOn w:val="a1"/>
    <w:uiPriority w:val="59"/>
    <w:rsid w:val="0061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126C6"/>
    <w:rPr>
      <w:b/>
      <w:bCs/>
    </w:rPr>
  </w:style>
  <w:style w:type="character" w:styleId="a7">
    <w:name w:val="Hyperlink"/>
    <w:basedOn w:val="a0"/>
    <w:unhideWhenUsed/>
    <w:rsid w:val="006126C6"/>
    <w:rPr>
      <w:color w:val="0000FF" w:themeColor="hyperlink"/>
      <w:u w:val="single"/>
    </w:rPr>
  </w:style>
  <w:style w:type="paragraph" w:styleId="a8">
    <w:name w:val="Body Text"/>
    <w:basedOn w:val="a"/>
    <w:link w:val="a9"/>
    <w:rsid w:val="006126C6"/>
    <w:pPr>
      <w:widowControl w:val="0"/>
      <w:spacing w:after="0" w:line="240" w:lineRule="auto"/>
      <w:ind w:right="-173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6126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126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26C6"/>
    <w:pPr>
      <w:ind w:left="720"/>
      <w:contextualSpacing/>
    </w:pPr>
  </w:style>
  <w:style w:type="table" w:styleId="a4">
    <w:name w:val="Table Grid"/>
    <w:basedOn w:val="a1"/>
    <w:uiPriority w:val="59"/>
    <w:rsid w:val="0061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126C6"/>
    <w:rPr>
      <w:b/>
      <w:bCs/>
    </w:rPr>
  </w:style>
  <w:style w:type="character" w:styleId="a7">
    <w:name w:val="Hyperlink"/>
    <w:basedOn w:val="a0"/>
    <w:unhideWhenUsed/>
    <w:rsid w:val="006126C6"/>
    <w:rPr>
      <w:color w:val="0000FF" w:themeColor="hyperlink"/>
      <w:u w:val="single"/>
    </w:rPr>
  </w:style>
  <w:style w:type="paragraph" w:styleId="a8">
    <w:name w:val="Body Text"/>
    <w:basedOn w:val="a"/>
    <w:link w:val="a9"/>
    <w:rsid w:val="006126C6"/>
    <w:pPr>
      <w:widowControl w:val="0"/>
      <w:spacing w:after="0" w:line="240" w:lineRule="auto"/>
      <w:ind w:right="-173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6126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Кирова Надежа</cp:lastModifiedBy>
  <cp:revision>2</cp:revision>
  <dcterms:created xsi:type="dcterms:W3CDTF">2018-11-08T09:22:00Z</dcterms:created>
  <dcterms:modified xsi:type="dcterms:W3CDTF">2018-11-08T09:22:00Z</dcterms:modified>
</cp:coreProperties>
</file>