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D" w:rsidRDefault="0042204D" w:rsidP="004220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204D">
        <w:rPr>
          <w:b/>
          <w:sz w:val="28"/>
          <w:szCs w:val="28"/>
        </w:rPr>
        <w:t>Перечень конкурсных документов</w:t>
      </w:r>
    </w:p>
    <w:p w:rsidR="0042204D" w:rsidRPr="0042204D" w:rsidRDefault="0042204D" w:rsidP="004220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работы или НТИ и ОКР на присуждение государственной (государственной молодежной) премии области по науке и технике за подписью лица (руководителя юридического лица, физического лица), выдвигающего работу или НТИ и ОКР, а в случае выдвижения коллектива - также руководителя коллектива, содержащее следующую информацию: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выдвигающем работу или НТИ и ОКР: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- полное наименование;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физического лица - фамилия, имя, отчество, ученая степень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), почетное звание, должность и место работы (при наличии);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работы или НТИ и ОКР (далее - автор), его должность и место работы (для коллектива указываются сведения о каждом члене коллектива).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у автора (члена коллектива) постоянного места работы или в случае посмертного выдвижения на присуждение государственной премии (государственной молодежной премии) области по науке и технике указывается последняя должность и место работы автора;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лица (из числа членов коллектива), уполномоченного на представление работы, </w:t>
      </w:r>
      <w:proofErr w:type="gramStart"/>
      <w:r>
        <w:rPr>
          <w:sz w:val="28"/>
          <w:szCs w:val="28"/>
        </w:rPr>
        <w:t>допущенной</w:t>
      </w:r>
      <w:proofErr w:type="gramEnd"/>
      <w:r>
        <w:rPr>
          <w:sz w:val="28"/>
          <w:szCs w:val="28"/>
        </w:rPr>
        <w:t xml:space="preserve"> к участию в конкурсном отборе;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 (в случае посмертного выдвижения на присуждение государственной премии (государственной молодежной премии) области по науке и технике (далее - посмертное выдвижение);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краткое содержание работы или НТИ и ОКР;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работы или НТИ и ОКР;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работы или НТИ и ОКР, подтверждающая их соответствие критериям, установленным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статьей 3(1)</w:t>
        </w:r>
      </w:hyperlink>
      <w:r>
        <w:rPr>
          <w:sz w:val="28"/>
          <w:szCs w:val="28"/>
        </w:rPr>
        <w:t xml:space="preserve"> закона области от 10 февраля 2008 года № 1749-ОЗ «О премиях Вологодской области»: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работ - актуальность и обоснованность, экономическая и/или социальная значимость для области, достоверность, научная новизна; признанность научных результатов (факты внедрения, публикации);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НТИ и ОКР - завершенность и применение их результатов в виде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веществ, экологически чистых или с существенным улучшением имеющихся технологий, техники, приборов, оборудования, материалов и веществ в различных отраслях производства области;</w:t>
      </w:r>
      <w:proofErr w:type="gramEnd"/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руководителя коллектива 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выдвижения коллектива);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конкретном вкладе в работу каждого члена коллектива с обоснованием его включения в состав коллектива на присуждение </w:t>
      </w:r>
      <w:r>
        <w:rPr>
          <w:sz w:val="28"/>
          <w:szCs w:val="28"/>
        </w:rPr>
        <w:lastRenderedPageBreak/>
        <w:t>государственной премии (государственной молодежной премии) Вологодской области по науке и технике (для коллектива);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 (годы) предыдущего выдвижения на присуждение государственной премии (государственной молодежной премии) области по науке и технике (в случае повторного выдвижения работы или НТИ и ОКР);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на присуждение других премий государственного значения в текущем году или о присуждении работе или НТИ и ОКР таких премий;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паспорта физического лица, выдвигающего работу или НТИ и ОКР, со второй по пятую страницы;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подтверждающего наличие у лица, выдвигающего работу или НТИ и ОКР, почетного звания (удостоверение к государственной награде Российской Федерации, выдаваемое лицам, которым присвоено почетное звание Российской Федерации, Диплом лауреата Государственной премии СССР,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документ, подтверждающий полномочие представителя на осуществление действий от имени лица, выдвигающего работу или НТИ и ОКР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представителя);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анкета автора, подписанная автором 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посмертного выдвижения - наследником (наследниками) автора) и содержащая следующие сведения об авторе: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ученой степени и звания;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наград с указанием основания и даты награждения;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премии государственного значения и (или) государственной премии Вологодской области с указанием даты ее присуждения;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 организации с указанием фактического 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работы или НТИ и ОКР в текущем году на присуждение других премий государственного значения;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контактный телефон;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автора, а также фамилия, имя, отчество, адрес места жительства и телефон наследника (наследников) автора (в случае посмертного выдвижения);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счета в банке или иной кредитной организации для безналичного перечисления денежного вознаграждения (для коллектива указываются реквизиты счетов в банке или иных кредитных организаций, на </w:t>
      </w:r>
      <w:r>
        <w:rPr>
          <w:sz w:val="28"/>
          <w:szCs w:val="28"/>
        </w:rPr>
        <w:lastRenderedPageBreak/>
        <w:t>которые подлежит перечисление денежного вознаграждения каждому из членов коллектива).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коллектива анкета представляется отдельно на каждого члена коллектива;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автора (каждого члена коллектива) или подписавшего анкету наследника (наследников) автора (члена коллектива) со второй по пятую страницы;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копии свидетельства о смерти автора и свидетельства о праве на наследство подписавшего анкету наследника (наследников) автора (члена коллектива);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hyperlink r:id="rId5" w:anchor="Par111" w:history="1">
        <w:r>
          <w:rPr>
            <w:rStyle w:val="a3"/>
            <w:color w:val="auto"/>
            <w:sz w:val="28"/>
            <w:szCs w:val="28"/>
            <w:u w:val="none"/>
          </w:rPr>
          <w:t>согласие</w:t>
        </w:r>
      </w:hyperlink>
      <w:r>
        <w:rPr>
          <w:sz w:val="28"/>
          <w:szCs w:val="28"/>
        </w:rPr>
        <w:t xml:space="preserve"> физического лица, выдвигающего работу или НТИ и ОКР, автора (каждого члена коллектива), а в случае посмертного выдвижения - также наследника (наследников) автора (члена коллектива), подписавшего анкету, на обработку персональных данных по форме согласно приложению к настоящему Порядку;</w:t>
      </w:r>
      <w:proofErr w:type="gramEnd"/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оригиналы печатных изданий (в том числе периодических), содержащих работу, с датой публикации не менее чем за 1 год до представления работы на присуждение премий (для работ);</w:t>
      </w:r>
    </w:p>
    <w:p w:rsidR="0042204D" w:rsidRDefault="0042204D" w:rsidP="00422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документы, подтверждающие создание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НТИ и ОКР, технологий, техники, приборов, оборудования, материалов и веществ не менее чем за 1 год до представления работы на присуждение премий (для НТИ и ОКР).</w:t>
      </w:r>
    </w:p>
    <w:p w:rsidR="00F72461" w:rsidRDefault="00F72461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/>
    <w:p w:rsidR="00FB4A72" w:rsidRDefault="00FB4A72" w:rsidP="00FB4A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0" w:name="Par111"/>
      <w:bookmarkEnd w:id="0"/>
      <w:r>
        <w:rPr>
          <w:rFonts w:ascii="Courier New" w:hAnsi="Courier New" w:cs="Courier New"/>
        </w:rPr>
        <w:t xml:space="preserve">                                 СОГЛАСИЕ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 обработку персональных данных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(фамилия, имя, отчество)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 ____________________________________________________________,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паспорт: серия _____________ номер _____________ выдан 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(когда и 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)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зарегистрированны</w:t>
      </w:r>
      <w:proofErr w:type="gramStart"/>
      <w:r>
        <w:rPr>
          <w:rFonts w:ascii="Courier New" w:hAnsi="Courier New" w:cs="Courier New"/>
        </w:rPr>
        <w:t>й(</w:t>
      </w:r>
      <w:proofErr w:type="spellStart"/>
      <w:proofErr w:type="gramEnd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_________________________________________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СНИЛС ____________________________________________________________________,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свободно,  своей  волей  и  в  </w:t>
      </w:r>
      <w:proofErr w:type="gramStart"/>
      <w:r>
        <w:rPr>
          <w:rFonts w:ascii="Courier New" w:hAnsi="Courier New" w:cs="Courier New"/>
        </w:rPr>
        <w:t>своем</w:t>
      </w:r>
      <w:proofErr w:type="gramEnd"/>
      <w:r>
        <w:rPr>
          <w:rFonts w:ascii="Courier New" w:hAnsi="Courier New" w:cs="Courier New"/>
        </w:rPr>
        <w:t xml:space="preserve"> интересе даю согласие Департаменту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экономического  развития  области  как уполномоченному органу по проведению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конкурсного  отбора  на присуждение государственной премии, государственной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молодежной  премии  области  по  науке  и  технике), </w:t>
      </w:r>
      <w:proofErr w:type="gramStart"/>
      <w:r>
        <w:rPr>
          <w:rFonts w:ascii="Courier New" w:hAnsi="Courier New" w:cs="Courier New"/>
        </w:rPr>
        <w:t>зарегистрированному</w:t>
      </w:r>
      <w:proofErr w:type="gramEnd"/>
      <w:r>
        <w:rPr>
          <w:rFonts w:ascii="Courier New" w:hAnsi="Courier New" w:cs="Courier New"/>
        </w:rPr>
        <w:t xml:space="preserve"> по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адресу: 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  Вологда,  ул.  Герцена,  д.  27,  и Государственному казенному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учреждению      Вологодской      области      «Областное     казначейство»,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зарегистрированному  по  адресу:  г.  Вологда,  ул.  Лермонтова, д. 19а,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обработку  (любое действие (операцию) или совокупность действий (операций),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совершаемых  с  использованием  средств автоматизации или без использования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таких  средств, включая сбор, запись, систематизацию, накопление, хранение,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уточнение  (обновление,  изменение),  извлечение,  использование,  передачу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(распространение,  предоставление,  доступ),  обезличивание,  блокирование,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удаление, уничтожение) следующих персональных данных: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фамилия, имя, отчество;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число, месяц и год рождения;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и наименование ученой степени и звания;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наград;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 и  наименование  государственной  премии Вологодской области и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другой премии государственного значения;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место работы (полное наименование организации, с указанием фактического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адреса  места  нахождения  организации),  занимаемая  должность,  </w:t>
      </w:r>
      <w:proofErr w:type="gramStart"/>
      <w:r>
        <w:rPr>
          <w:rFonts w:ascii="Courier New" w:hAnsi="Courier New" w:cs="Courier New"/>
        </w:rPr>
        <w:t>служебный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телефон  (при  наличии)  или  последнее  место  работы (в случае отсутствия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постоянного места работы);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 места жительства и контактный телефон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 иные  данные,  указанные  в  письменном </w:t>
      </w:r>
      <w:proofErr w:type="gramStart"/>
      <w:r>
        <w:rPr>
          <w:rFonts w:ascii="Courier New" w:hAnsi="Courier New" w:cs="Courier New"/>
        </w:rPr>
        <w:t>представлении</w:t>
      </w:r>
      <w:proofErr w:type="gramEnd"/>
      <w:r>
        <w:rPr>
          <w:rFonts w:ascii="Courier New" w:hAnsi="Courier New" w:cs="Courier New"/>
        </w:rPr>
        <w:t xml:space="preserve"> работы, анкете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автора.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 ознакомле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с тем, что: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персональных данных действует </w:t>
      </w:r>
      <w:proofErr w:type="gramStart"/>
      <w:r>
        <w:rPr>
          <w:rFonts w:ascii="Courier New" w:hAnsi="Courier New" w:cs="Courier New"/>
        </w:rPr>
        <w:t>с даты подписания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настоящего   согласия   в   течение  всего  срока  проведения  конкурса 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присуждение  государственной (государственной молодежной) премии области по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науке и технике;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 персональных  данных  может  быть  отозвано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 xml:space="preserve"> письменного заявления в произвольной форме;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 </w:t>
      </w:r>
      <w:proofErr w:type="gramStart"/>
      <w:r>
        <w:rPr>
          <w:rFonts w:ascii="Courier New" w:hAnsi="Courier New" w:cs="Courier New"/>
        </w:rPr>
        <w:t>случае</w:t>
      </w:r>
      <w:proofErr w:type="gramEnd"/>
      <w:r>
        <w:rPr>
          <w:rFonts w:ascii="Courier New" w:hAnsi="Courier New" w:cs="Courier New"/>
        </w:rPr>
        <w:t xml:space="preserve">  отзыва  согласия  на  обработку  моих  персональных  данных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Департамент  экономического  развития  области  вправе продолжить обработку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данных без согласия при наличии оснований, указанных в пунктах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hyperlink r:id="rId6" w:history="1">
        <w:r>
          <w:rPr>
            <w:rStyle w:val="a3"/>
            <w:rFonts w:ascii="Courier New" w:hAnsi="Courier New" w:cs="Courier New"/>
            <w:color w:val="auto"/>
            <w:u w:val="none"/>
          </w:rPr>
          <w:t>2</w:t>
        </w:r>
      </w:hyperlink>
      <w:r>
        <w:rPr>
          <w:rFonts w:ascii="Courier New" w:hAnsi="Courier New" w:cs="Courier New"/>
        </w:rPr>
        <w:t xml:space="preserve"> - </w:t>
      </w:r>
      <w:hyperlink r:id="rId7" w:history="1">
        <w:r>
          <w:rPr>
            <w:rStyle w:val="a3"/>
            <w:rFonts w:ascii="Courier New" w:hAnsi="Courier New" w:cs="Courier New"/>
            <w:color w:val="auto"/>
            <w:u w:val="none"/>
          </w:rPr>
          <w:t>11 части 1 статьи 6</w:t>
        </w:r>
      </w:hyperlink>
      <w:r>
        <w:rPr>
          <w:rFonts w:ascii="Courier New" w:hAnsi="Courier New" w:cs="Courier New"/>
        </w:rPr>
        <w:t xml:space="preserve">, </w:t>
      </w:r>
      <w:hyperlink r:id="rId8" w:history="1">
        <w:r>
          <w:rPr>
            <w:rStyle w:val="a3"/>
            <w:rFonts w:ascii="Courier New" w:hAnsi="Courier New" w:cs="Courier New"/>
            <w:color w:val="auto"/>
            <w:u w:val="none"/>
          </w:rPr>
          <w:t>части 2 статьи 10</w:t>
        </w:r>
      </w:hyperlink>
      <w:r>
        <w:rPr>
          <w:rFonts w:ascii="Courier New" w:hAnsi="Courier New" w:cs="Courier New"/>
        </w:rPr>
        <w:t xml:space="preserve"> и </w:t>
      </w:r>
      <w:hyperlink r:id="rId9" w:history="1">
        <w:r>
          <w:rPr>
            <w:rStyle w:val="a3"/>
            <w:rFonts w:ascii="Courier New" w:hAnsi="Courier New" w:cs="Courier New"/>
            <w:color w:val="auto"/>
            <w:u w:val="none"/>
          </w:rPr>
          <w:t>части 2 статьи 11</w:t>
        </w:r>
      </w:hyperlink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Федерального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закона от 27 июля 2006 года N 152-ФЗ «О персональных данных»;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после     окончания    конкурса    на    присуждение    государственной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(государственной молодежной) премии области по науке и технике персональные</w:t>
      </w:r>
      <w:proofErr w:type="gramEnd"/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данные  будут  храниться  в  </w:t>
      </w:r>
      <w:proofErr w:type="gramStart"/>
      <w:r>
        <w:rPr>
          <w:rFonts w:ascii="Courier New" w:hAnsi="Courier New" w:cs="Courier New"/>
        </w:rPr>
        <w:t>Департаменте</w:t>
      </w:r>
      <w:proofErr w:type="gramEnd"/>
      <w:r>
        <w:rPr>
          <w:rFonts w:ascii="Courier New" w:hAnsi="Courier New" w:cs="Courier New"/>
        </w:rPr>
        <w:t xml:space="preserve"> экономического развития области в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течение   предусмотренного  законодательством  Российской  Федерации  срока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хранения документов;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персональные  данные,  предоставляемые  в  </w:t>
      </w: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третьих лиц, будут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обрабатываться  только  в  </w:t>
      </w:r>
      <w:proofErr w:type="gramStart"/>
      <w:r>
        <w:rPr>
          <w:rFonts w:ascii="Courier New" w:hAnsi="Courier New" w:cs="Courier New"/>
        </w:rPr>
        <w:t>целях</w:t>
      </w:r>
      <w:proofErr w:type="gramEnd"/>
      <w:r>
        <w:rPr>
          <w:rFonts w:ascii="Courier New" w:hAnsi="Courier New" w:cs="Courier New"/>
        </w:rPr>
        <w:t xml:space="preserve">  осуществления  и  выполнения  возложенных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 Российской Федерации функций, полномочий и обязанностей.</w:t>
      </w: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B4A72" w:rsidRDefault="00FB4A72" w:rsidP="00FB4A7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«__»________________ 20__ г.                        _________________</w:t>
      </w:r>
    </w:p>
    <w:p w:rsidR="00FB4A72" w:rsidRDefault="00FB4A72" w:rsidP="00FB4A72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</w:t>
      </w:r>
    </w:p>
    <w:sectPr w:rsidR="00FB4A72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204D"/>
    <w:rsid w:val="000A1EC6"/>
    <w:rsid w:val="0042204D"/>
    <w:rsid w:val="00B23B51"/>
    <w:rsid w:val="00D2704D"/>
    <w:rsid w:val="00EC25C9"/>
    <w:rsid w:val="00F72461"/>
    <w:rsid w:val="00FB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2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26AB00C6E4F0FDF946274359026C2B2C9B81C8A65F145612757E32794E0ATD4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267AB18F5A107AD2BD26AB00C6E4F0FDF946274359026C2B2C9B81C8A65F145612757E32794C04TD4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7AB18F5A107AD2BD26AB00C6E4F0FDF946274359026C2B2C9B81C8A65F145612757E32794C04TD40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opova.NS\AppData\Local\Temp\direct1\directum_vlg\&#1055;&#1080;&#1089;&#1100;&#1084;&#1086;%20&#1080;&#1089;&#1093;&#1086;&#1076;&#1103;&#1097;&#1077;&#1077;%20&#8470;%20&#1086;&#1090;%20&#1074;%20&#1054;&#1073;&#1083;&#1072;&#1089;&#1090;&#1085;&#1072;&#1103;%20&#1075;&#1072;&#1079;&#1077;&#1090;&#1072;%20_&#1050;&#1088;&#1072;&#1089;&#1085;&#1099;&#1081;%20&#1057;&#1077;&#1074;&#1077;&#1088;_,%20&#1054;%20&#1088;&#1072;&#1079;&#1084;&#1077;&#1097;&#1077;&#1085;&#1080;&#1080;%20&#1086;&#1073;&#1098;&#1103;&#1074;&#1083;&#1077;&#1085;&#1080;&#1103;%20(24937558%20v1)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0267AB18F5A107AD2BD38A616AABAF4FAF2182F475D003B70799DD697F659411652732B713D4300TD43H" TargetMode="External"/><Relationship Id="rId9" Type="http://schemas.openxmlformats.org/officeDocument/2006/relationships/hyperlink" Target="consultantplus://offline/ref=50267AB18F5A107AD2BD26AB00C6E4F0FDF946274359026C2B2C9B81C8A65F145612757ET3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2018-04-23T11:55:00Z</dcterms:created>
  <dcterms:modified xsi:type="dcterms:W3CDTF">2018-04-23T12:12:00Z</dcterms:modified>
</cp:coreProperties>
</file>