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F" w:rsidRDefault="007B4F2F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B4F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4F2F" w:rsidRDefault="007B4F2F">
            <w:pPr>
              <w:pStyle w:val="ConsPlusNormal"/>
            </w:pPr>
            <w:r>
              <w:t>4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4F2F" w:rsidRDefault="007B4F2F">
            <w:pPr>
              <w:pStyle w:val="ConsPlusNormal"/>
              <w:jc w:val="right"/>
            </w:pPr>
            <w:r>
              <w:t>N 1655-ОЗ</w:t>
            </w:r>
          </w:p>
        </w:tc>
      </w:tr>
    </w:tbl>
    <w:p w:rsidR="007B4F2F" w:rsidRDefault="007B4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Title"/>
        <w:jc w:val="center"/>
      </w:pPr>
      <w:r>
        <w:t>ВОЛОГОДСКАЯ ОБЛАСТЬ</w:t>
      </w:r>
    </w:p>
    <w:p w:rsidR="007B4F2F" w:rsidRDefault="007B4F2F">
      <w:pPr>
        <w:pStyle w:val="ConsPlusTitle"/>
        <w:jc w:val="center"/>
      </w:pPr>
    </w:p>
    <w:p w:rsidR="007B4F2F" w:rsidRDefault="007B4F2F">
      <w:pPr>
        <w:pStyle w:val="ConsPlusTitle"/>
        <w:jc w:val="center"/>
      </w:pPr>
      <w:r>
        <w:t>ЗАКОН</w:t>
      </w:r>
    </w:p>
    <w:p w:rsidR="007B4F2F" w:rsidRDefault="007B4F2F">
      <w:pPr>
        <w:pStyle w:val="ConsPlusTitle"/>
        <w:jc w:val="center"/>
      </w:pPr>
    </w:p>
    <w:p w:rsidR="007B4F2F" w:rsidRDefault="007B4F2F">
      <w:pPr>
        <w:pStyle w:val="ConsPlusTitle"/>
        <w:jc w:val="center"/>
      </w:pPr>
      <w:r>
        <w:t>О ГОСУДАРСТВЕННЫХ НАУЧНЫХ ГРАНТАХ ВОЛОГОДСКОЙ ОБЛАСТИ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jc w:val="right"/>
      </w:pPr>
      <w:proofErr w:type="gramStart"/>
      <w:r>
        <w:t>Принят</w:t>
      </w:r>
      <w:proofErr w:type="gramEnd"/>
    </w:p>
    <w:p w:rsidR="007B4F2F" w:rsidRDefault="007B4F2F">
      <w:pPr>
        <w:pStyle w:val="ConsPlusNormal"/>
        <w:jc w:val="right"/>
      </w:pPr>
      <w:r>
        <w:t>Постановлением</w:t>
      </w:r>
    </w:p>
    <w:p w:rsidR="007B4F2F" w:rsidRDefault="007B4F2F">
      <w:pPr>
        <w:pStyle w:val="ConsPlusNormal"/>
        <w:jc w:val="right"/>
      </w:pPr>
      <w:r>
        <w:t>Законодательного Собрания</w:t>
      </w:r>
    </w:p>
    <w:p w:rsidR="007B4F2F" w:rsidRDefault="007B4F2F">
      <w:pPr>
        <w:pStyle w:val="ConsPlusNormal"/>
        <w:jc w:val="right"/>
      </w:pPr>
      <w:r>
        <w:t>Вологодской области</w:t>
      </w:r>
    </w:p>
    <w:p w:rsidR="007B4F2F" w:rsidRDefault="007B4F2F">
      <w:pPr>
        <w:pStyle w:val="ConsPlusNormal"/>
        <w:jc w:val="right"/>
      </w:pPr>
      <w:r>
        <w:t>от 26 сентября 2007 г. N 745</w:t>
      </w:r>
    </w:p>
    <w:p w:rsidR="007B4F2F" w:rsidRDefault="007B4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4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4F2F" w:rsidRDefault="007B4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F2F" w:rsidRDefault="007B4F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7B4F2F" w:rsidRDefault="007B4F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28.11.2008 </w:t>
            </w:r>
            <w:r>
              <w:rPr>
                <w:color w:val="0000FF"/>
              </w:rPr>
              <w:t>N 1905-ОЗ</w:t>
            </w:r>
            <w:r>
              <w:rPr>
                <w:color w:val="392C69"/>
              </w:rPr>
              <w:t xml:space="preserve">, от 29.09.2009 </w:t>
            </w:r>
            <w:r>
              <w:rPr>
                <w:color w:val="0000FF"/>
              </w:rPr>
              <w:t>N 2090-ОЗ</w:t>
            </w:r>
            <w:r>
              <w:rPr>
                <w:color w:val="392C69"/>
              </w:rPr>
              <w:t xml:space="preserve">, от 05.12.2011 </w:t>
            </w:r>
            <w:r>
              <w:rPr>
                <w:color w:val="0000FF"/>
              </w:rPr>
              <w:t>N 2666-ОЗ</w:t>
            </w:r>
            <w:r>
              <w:rPr>
                <w:color w:val="392C69"/>
              </w:rPr>
              <w:t>,</w:t>
            </w:r>
          </w:p>
          <w:p w:rsidR="007B4F2F" w:rsidRDefault="007B4F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24.12.2012 </w:t>
            </w:r>
            <w:r>
              <w:rPr>
                <w:color w:val="0000FF"/>
              </w:rPr>
              <w:t>N 2943-ОЗ</w:t>
            </w:r>
            <w:r>
              <w:rPr>
                <w:color w:val="392C69"/>
              </w:rPr>
              <w:t xml:space="preserve">, от 12.07.2018 </w:t>
            </w:r>
            <w:r>
              <w:rPr>
                <w:color w:val="0000FF"/>
              </w:rPr>
              <w:t>N 4372-ОЗ</w:t>
            </w:r>
            <w:r>
              <w:rPr>
                <w:color w:val="392C69"/>
              </w:rPr>
              <w:t>,</w:t>
            </w:r>
          </w:p>
          <w:p w:rsidR="007B4F2F" w:rsidRDefault="007B4F2F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Вологодской области</w:t>
            </w:r>
          </w:p>
          <w:p w:rsidR="007B4F2F" w:rsidRDefault="007B4F2F">
            <w:pPr>
              <w:pStyle w:val="ConsPlusNormal"/>
              <w:jc w:val="center"/>
            </w:pPr>
            <w:r>
              <w:rPr>
                <w:color w:val="392C69"/>
              </w:rPr>
              <w:t>от 22.10.2015 N 3754-ОЗ)</w:t>
            </w:r>
          </w:p>
        </w:tc>
      </w:tr>
    </w:tbl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 xml:space="preserve">Статья 1. Понятие государственного научного гранта Вологодской области и иные понятия, используемые в </w:t>
      </w:r>
      <w:proofErr w:type="gramStart"/>
      <w:r>
        <w:t>настоящем</w:t>
      </w:r>
      <w:proofErr w:type="gramEnd"/>
      <w:r>
        <w:t xml:space="preserve"> законе области</w:t>
      </w:r>
    </w:p>
    <w:p w:rsidR="007B4F2F" w:rsidRDefault="007B4F2F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>1. Государственный научный грант Вологодской области (далее - грант) является формой государственной поддержки научной (научно-исследовательской) и научно-технической деятельности в Вологодской области за счет средств областного бюджета.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>Грант представляет собой денежную сумму, имеющую целевое назначение и выделяемую безвозмездно и безвозвратно получателю гранта на конкурсной основе из областного бюджета на финансирование научных, научно-технических проектов, проведение научно-исследовательских, опытно-конструкторских и технологических работ.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>2. Для целей настоящего закона области используются понятия:</w:t>
      </w:r>
    </w:p>
    <w:p w:rsidR="007B4F2F" w:rsidRDefault="007B4F2F">
      <w:pPr>
        <w:pStyle w:val="ConsPlusNormal"/>
        <w:spacing w:before="220"/>
        <w:ind w:firstLine="540"/>
        <w:jc w:val="both"/>
      </w:pPr>
      <w:proofErr w:type="gramStart"/>
      <w:r>
        <w:t>научно-исследовательская работа - деятельность, цель которой - получение новых или углубление уже имеющихся научных знаний и достижений в определенной области;</w:t>
      </w:r>
      <w:proofErr w:type="gramEnd"/>
    </w:p>
    <w:p w:rsidR="007B4F2F" w:rsidRDefault="007B4F2F">
      <w:pPr>
        <w:pStyle w:val="ConsPlusNormal"/>
        <w:spacing w:before="220"/>
        <w:ind w:firstLine="540"/>
        <w:jc w:val="both"/>
      </w:pPr>
      <w:r>
        <w:t>опытно-конструкторская работа - комплекс мероприятий, направленных на разработку конструкторской и технологической документации, изготовление по ним опытного образца изделия, а также проведение испытаний опытного образца изделия с последующей корректировкой документации и принятием решения о возможности серийного изготовления продукции;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технологическая работа - разработка новых и корректировка существующих изделий, технологических процессов, веществ, материалов и изготовление в их </w:t>
      </w:r>
      <w:proofErr w:type="gramStart"/>
      <w:r>
        <w:t>отношении</w:t>
      </w:r>
      <w:proofErr w:type="gramEnd"/>
      <w:r>
        <w:t xml:space="preserve"> технической документации;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>научный коллектив - группа граждан (до 10 человек), осуществляющая совместную научную (научно-исследовательскую) и научно-техническую работу, в состав которой могут входить научные работники, лица, замещающие должности профессорско-преподавательского состава, аспиранты, студенты;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>комплексный научный, научно-технический проект, комплексная научно-исследовательская работа - совокупность проектов и (или) работ, нацеленных на достижение общей цели исследования.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lastRenderedPageBreak/>
        <w:t xml:space="preserve">Понятия "научный проект", "научно-технический проект", "научный работник", используемые в </w:t>
      </w:r>
      <w:proofErr w:type="gramStart"/>
      <w:r>
        <w:t>настоящем</w:t>
      </w:r>
      <w:proofErr w:type="gramEnd"/>
      <w:r>
        <w:t xml:space="preserve"> законе области, применяются в значении, определенном в Федеральном </w:t>
      </w:r>
      <w:r>
        <w:rPr>
          <w:color w:val="0000FF"/>
        </w:rPr>
        <w:t>законе</w:t>
      </w:r>
      <w:r>
        <w:t xml:space="preserve"> от 23 августа 1996 года N 127-ФЗ "О науке и государственной научно-технической политике".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Понятие "молодой ученый", используемое в </w:t>
      </w:r>
      <w:proofErr w:type="gramStart"/>
      <w:r>
        <w:t>настоящем</w:t>
      </w:r>
      <w:proofErr w:type="gramEnd"/>
      <w:r>
        <w:t xml:space="preserve"> законе области, применяется в значении, определенном в </w:t>
      </w:r>
      <w:r>
        <w:rPr>
          <w:color w:val="0000FF"/>
        </w:rPr>
        <w:t>законе</w:t>
      </w:r>
      <w:r>
        <w:t xml:space="preserve"> области от 29 ноября 2005 года N 1376-ОЗ "О государственной молодежной политике на территории Вологодской области".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>Статья 2. Виды грантов</w:t>
      </w:r>
    </w:p>
    <w:p w:rsidR="007B4F2F" w:rsidRDefault="007B4F2F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>1. На территории области устанавливаются следующие гранты: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>для финансирования научно-исследовательских и опытно-конструкторских работ молодых ученых области - в размере 100 тыс. рублей каждый;</w:t>
      </w:r>
    </w:p>
    <w:p w:rsidR="007B4F2F" w:rsidRDefault="007B4F2F">
      <w:pPr>
        <w:pStyle w:val="ConsPlusNormal"/>
        <w:spacing w:before="220"/>
        <w:ind w:firstLine="540"/>
        <w:jc w:val="both"/>
      </w:pPr>
      <w:proofErr w:type="gramStart"/>
      <w:r>
        <w:t>для финансирования научно-исследовательских, опытно-конструкторских и технологических работ физических лиц и организаций, за исключением федеральных государственных учреждений, - в размере 500 тыс. рублей каждый;</w:t>
      </w:r>
      <w:proofErr w:type="gramEnd"/>
    </w:p>
    <w:p w:rsidR="007B4F2F" w:rsidRDefault="007B4F2F">
      <w:pPr>
        <w:pStyle w:val="ConsPlusNormal"/>
        <w:spacing w:before="220"/>
        <w:ind w:firstLine="540"/>
        <w:jc w:val="both"/>
      </w:pPr>
      <w:proofErr w:type="gramStart"/>
      <w:r>
        <w:t>для финансирования научных проектов, научно-исследовательских, опытно-конструкторских и технологических работ научных работников и научных коллективов - в размере 500 тыс. рублей каждый;</w:t>
      </w:r>
      <w:proofErr w:type="gramEnd"/>
    </w:p>
    <w:p w:rsidR="007B4F2F" w:rsidRDefault="007B4F2F">
      <w:pPr>
        <w:pStyle w:val="ConsPlusNormal"/>
        <w:spacing w:before="220"/>
        <w:ind w:firstLine="540"/>
        <w:jc w:val="both"/>
      </w:pPr>
      <w:proofErr w:type="gramStart"/>
      <w:r>
        <w:t>для финансирования комплексных научных, научно-технических проектов, комплексных научно-исследовательских работ научных коллективов - в размере не более 6.5 млн. рублей.</w:t>
      </w:r>
      <w:proofErr w:type="gramEnd"/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2. Количество грантов ежегодно утверждается Правительством области в </w:t>
      </w:r>
      <w:proofErr w:type="gramStart"/>
      <w:r>
        <w:t>пределах</w:t>
      </w:r>
      <w:proofErr w:type="gramEnd"/>
      <w:r>
        <w:t xml:space="preserve"> бюджетных ассигнований, предусмотренных законом области об областном бюджете на очередной финансовый год и плановый период.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3. Повторное предоставление гранта на реализацию проекта (работы), </w:t>
      </w:r>
      <w:proofErr w:type="gramStart"/>
      <w:r>
        <w:t>получивших</w:t>
      </w:r>
      <w:proofErr w:type="gramEnd"/>
      <w:r>
        <w:t xml:space="preserve"> финансирование в соответствии с настоящим законом области, не допускается.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>Статья 3. Получатели грантов</w:t>
      </w:r>
    </w:p>
    <w:p w:rsidR="007B4F2F" w:rsidRDefault="007B4F2F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24.12.2012 N 2943-ОЗ)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>Гранты предоставляются физическим лицам, зарегистрированным на территории Вологодской области, и юридическим лицам, местом нахождения которых является Вологодская область.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>Статья 4. Экспертный научный совет Вологодской области</w:t>
      </w:r>
    </w:p>
    <w:p w:rsidR="007B4F2F" w:rsidRDefault="007B4F2F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28.11.2008 N 1905-ОЗ)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>1. Для научно-методического, экспертного и информационно-аналитического сопровождения конкурса на получение грантов образуется экспертный научный совет Вологодской области (далее - экспертный совет).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2. </w:t>
      </w:r>
      <w:r>
        <w:rPr>
          <w:color w:val="0000FF"/>
        </w:rPr>
        <w:t>Положение</w:t>
      </w:r>
      <w:r>
        <w:t xml:space="preserve"> об экспертном совете и его персональный состав утверждаются Губернатором области.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>Статья 5. Условия проведения конкурса на получение грантов</w:t>
      </w:r>
    </w:p>
    <w:p w:rsidR="007B4F2F" w:rsidRDefault="007B4F2F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>1. Порядок организации и проведения конкурса на получение грантов утверждается Правительством области.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>2. Уполномоченным органом по организации и проведению конкурса на получение грантов (далее - уполномоченный орган) является орган исполнительной государственной власти области, уполномоченный в сфере научной, научно-технической, инновационной деятельности и государственной поддержки инновационной деятельности на территории области.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lastRenderedPageBreak/>
        <w:t>3. Конкурс на получение грантов объявляется уполномоченным органом ежегодно не позднее 1 сентября.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 xml:space="preserve">Статья 6. Утратила силу с 1 августа 2018 года. - </w:t>
      </w:r>
      <w:r>
        <w:rPr>
          <w:color w:val="0000FF"/>
        </w:rPr>
        <w:t>Закон</w:t>
      </w:r>
      <w:r>
        <w:t xml:space="preserve"> Вологодской области от 12.07.2018 N 4372-ОЗ.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>Статья 7. Предоставление грантов</w:t>
      </w:r>
    </w:p>
    <w:p w:rsidR="007B4F2F" w:rsidRDefault="007B4F2F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>1. Порядок предоставления грантов утверждается Правительством области.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>2. Результаты конкурса на получение грантов подлежат опубликованию уполномоченным органом в областной газете "Красный Север".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>Статья 8. Финансирование грантов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 xml:space="preserve">1. Финансирование расходов на реализацию настоящего закона области осуществляется за счет средств областного бюджета в </w:t>
      </w:r>
      <w:proofErr w:type="gramStart"/>
      <w:r>
        <w:t>пределах</w:t>
      </w:r>
      <w:proofErr w:type="gramEnd"/>
      <w:r>
        <w:t xml:space="preserve"> ассигнований, предусмотренных законом области об областном бюджете на очередной финансовый год и плановый период.</w:t>
      </w:r>
    </w:p>
    <w:p w:rsidR="007B4F2F" w:rsidRDefault="007B4F2F">
      <w:pPr>
        <w:pStyle w:val="ConsPlusNormal"/>
        <w:jc w:val="both"/>
      </w:pPr>
      <w:r>
        <w:t xml:space="preserve">(часть 1 в ред. </w:t>
      </w:r>
      <w:r>
        <w:rPr>
          <w:color w:val="0000FF"/>
        </w:rPr>
        <w:t>закона</w:t>
      </w:r>
      <w:r>
        <w:t xml:space="preserve"> Вологодской области от 24.12.2012 N 2943-ОЗ)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2 - 3. Утратили силу с 1 августа 2018 года. - </w:t>
      </w:r>
      <w:r>
        <w:rPr>
          <w:color w:val="0000FF"/>
        </w:rPr>
        <w:t>Закон</w:t>
      </w:r>
      <w:r>
        <w:t xml:space="preserve"> Вологодской области от 12.07.2018 N 4372-ОЗ.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Контроль за</w:t>
      </w:r>
      <w:proofErr w:type="gramEnd"/>
      <w:r>
        <w:t xml:space="preserve"> использованием грантов</w:t>
      </w:r>
    </w:p>
    <w:p w:rsidR="007B4F2F" w:rsidRDefault="007B4F2F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28.11.2008 N 1905-ОЗ)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целевым использованием грантов осуществляет уполномоченный орган. Получатель гранта обязан представить в уполномоченный орган отчет об использовании гранта в порядке, установленном Правительством области.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Государственный финансовый </w:t>
      </w:r>
      <w:proofErr w:type="gramStart"/>
      <w:r>
        <w:t>контроль за</w:t>
      </w:r>
      <w:proofErr w:type="gramEnd"/>
      <w:r>
        <w:t xml:space="preserve"> предоставлением и использованием гранта осуществляет Департамент финансов области.</w:t>
      </w:r>
    </w:p>
    <w:p w:rsidR="007B4F2F" w:rsidRDefault="007B4F2F">
      <w:pPr>
        <w:pStyle w:val="ConsPlusNormal"/>
        <w:jc w:val="both"/>
      </w:pPr>
      <w:r>
        <w:t xml:space="preserve">(часть 1 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нецелевого использования гранта получатель гранта обязан возвратить в областной бюджет сумму гранта, использованную не в соответствии с целевым назначением.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  <w:outlineLvl w:val="0"/>
      </w:pPr>
      <w:r>
        <w:t>Статья 10. Заключительные положения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ind w:firstLine="540"/>
        <w:jc w:val="both"/>
      </w:pPr>
      <w:r>
        <w:t>1. Настоящий закон области вступает в силу с 1 января 2008 года.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>2. Признать утратившими силу следующие законы области: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от 17 сентября 1999 года </w:t>
      </w:r>
      <w:r>
        <w:rPr>
          <w:color w:val="0000FF"/>
        </w:rPr>
        <w:t>N 401-ОЗ</w:t>
      </w:r>
      <w:r>
        <w:t xml:space="preserve"> "О государственных научных грантах Вологодской области";</w:t>
      </w:r>
    </w:p>
    <w:p w:rsidR="007B4F2F" w:rsidRDefault="007B4F2F">
      <w:pPr>
        <w:pStyle w:val="ConsPlusNormal"/>
        <w:spacing w:before="220"/>
        <w:ind w:firstLine="540"/>
        <w:jc w:val="both"/>
      </w:pPr>
      <w:r>
        <w:t xml:space="preserve">от 1 октября 2004 года </w:t>
      </w:r>
      <w:r>
        <w:rPr>
          <w:color w:val="0000FF"/>
        </w:rPr>
        <w:t>N 1049-ОЗ</w:t>
      </w:r>
      <w:r>
        <w:t xml:space="preserve"> "О внесении изменений в закон области "О государственных научных грантах Вологодской области".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jc w:val="right"/>
      </w:pPr>
      <w:r>
        <w:t>Губернатор области</w:t>
      </w:r>
    </w:p>
    <w:p w:rsidR="007B4F2F" w:rsidRDefault="007B4F2F">
      <w:pPr>
        <w:pStyle w:val="ConsPlusNormal"/>
        <w:jc w:val="right"/>
      </w:pPr>
      <w:r>
        <w:t>В.Е.ПОЗГАЛЕВ</w:t>
      </w:r>
    </w:p>
    <w:p w:rsidR="007B4F2F" w:rsidRDefault="007B4F2F">
      <w:pPr>
        <w:pStyle w:val="ConsPlusNormal"/>
      </w:pPr>
      <w:r>
        <w:t>г. Вологда</w:t>
      </w:r>
    </w:p>
    <w:p w:rsidR="007B4F2F" w:rsidRDefault="007B4F2F">
      <w:pPr>
        <w:pStyle w:val="ConsPlusNormal"/>
        <w:spacing w:before="220"/>
      </w:pPr>
      <w:r>
        <w:t>4 октября 2007 года</w:t>
      </w:r>
    </w:p>
    <w:p w:rsidR="007B4F2F" w:rsidRDefault="007B4F2F">
      <w:pPr>
        <w:pStyle w:val="ConsPlusNormal"/>
        <w:spacing w:before="220"/>
      </w:pPr>
      <w:r>
        <w:t>N 1655-ОЗ</w:t>
      </w: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jc w:val="both"/>
      </w:pPr>
    </w:p>
    <w:p w:rsidR="007B4F2F" w:rsidRDefault="007B4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461" w:rsidRDefault="00F72461"/>
    <w:sectPr w:rsidR="00F72461" w:rsidSect="007B4F2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2F"/>
    <w:rsid w:val="003873A3"/>
    <w:rsid w:val="007B4F2F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1</cp:revision>
  <dcterms:created xsi:type="dcterms:W3CDTF">2018-08-31T13:25:00Z</dcterms:created>
  <dcterms:modified xsi:type="dcterms:W3CDTF">2018-08-31T13:26:00Z</dcterms:modified>
</cp:coreProperties>
</file>