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FE9" w:rsidRPr="00780654" w:rsidRDefault="00760FE9" w:rsidP="00760FE9">
      <w:pPr>
        <w:widowControl w:val="0"/>
        <w:jc w:val="center"/>
        <w:rPr>
          <w:snapToGrid w:val="0"/>
          <w:sz w:val="28"/>
          <w:szCs w:val="28"/>
        </w:rPr>
      </w:pPr>
      <w:r w:rsidRPr="00780654">
        <w:rPr>
          <w:snapToGrid w:val="0"/>
          <w:sz w:val="28"/>
          <w:szCs w:val="28"/>
        </w:rPr>
        <w:t>Перечень конкурсной документации</w:t>
      </w:r>
    </w:p>
    <w:p w:rsidR="00760FE9" w:rsidRPr="00780654" w:rsidRDefault="00760FE9" w:rsidP="00760FE9">
      <w:pPr>
        <w:widowControl w:val="0"/>
        <w:jc w:val="center"/>
        <w:rPr>
          <w:snapToGrid w:val="0"/>
          <w:sz w:val="28"/>
          <w:szCs w:val="28"/>
        </w:rPr>
      </w:pPr>
      <w:r w:rsidRPr="00780654">
        <w:rPr>
          <w:snapToGrid w:val="0"/>
          <w:sz w:val="28"/>
          <w:szCs w:val="28"/>
        </w:rPr>
        <w:t xml:space="preserve">для участия в </w:t>
      </w:r>
      <w:proofErr w:type="gramStart"/>
      <w:r w:rsidRPr="00780654">
        <w:rPr>
          <w:snapToGrid w:val="0"/>
          <w:sz w:val="28"/>
          <w:szCs w:val="28"/>
        </w:rPr>
        <w:t>конкурсе</w:t>
      </w:r>
      <w:proofErr w:type="gramEnd"/>
      <w:r w:rsidRPr="00780654">
        <w:rPr>
          <w:snapToGrid w:val="0"/>
          <w:sz w:val="28"/>
          <w:szCs w:val="28"/>
        </w:rPr>
        <w:t xml:space="preserve"> на получение государственных научных грантов </w:t>
      </w:r>
    </w:p>
    <w:p w:rsidR="00760FE9" w:rsidRDefault="00760FE9" w:rsidP="00760FE9">
      <w:pPr>
        <w:widowControl w:val="0"/>
        <w:jc w:val="center"/>
        <w:rPr>
          <w:snapToGrid w:val="0"/>
          <w:sz w:val="28"/>
          <w:szCs w:val="28"/>
          <w:lang w:val="en-US"/>
        </w:rPr>
      </w:pPr>
      <w:r w:rsidRPr="00780654">
        <w:rPr>
          <w:snapToGrid w:val="0"/>
          <w:sz w:val="28"/>
          <w:szCs w:val="28"/>
        </w:rPr>
        <w:t>Вологодской области в 2019 году</w:t>
      </w:r>
    </w:p>
    <w:p w:rsidR="00760FE9" w:rsidRPr="00AF6E5E" w:rsidRDefault="00760FE9" w:rsidP="00760FE9">
      <w:pPr>
        <w:widowControl w:val="0"/>
        <w:jc w:val="center"/>
        <w:rPr>
          <w:snapToGrid w:val="0"/>
          <w:sz w:val="28"/>
          <w:szCs w:val="28"/>
          <w:vertAlign w:val="superscript"/>
          <w:lang w:val="en-US"/>
        </w:rPr>
      </w:pPr>
    </w:p>
    <w:p w:rsidR="00760FE9" w:rsidRPr="005E6105" w:rsidRDefault="00760FE9" w:rsidP="00760FE9">
      <w:pPr>
        <w:widowControl w:val="0"/>
        <w:numPr>
          <w:ilvl w:val="1"/>
          <w:numId w:val="1"/>
        </w:numPr>
        <w:tabs>
          <w:tab w:val="left" w:pos="0"/>
        </w:tabs>
        <w:ind w:left="0" w:firstLine="851"/>
        <w:jc w:val="both"/>
        <w:rPr>
          <w:snapToGrid w:val="0"/>
          <w:sz w:val="28"/>
          <w:szCs w:val="28"/>
        </w:rPr>
      </w:pPr>
      <w:r w:rsidRPr="005E6105">
        <w:rPr>
          <w:sz w:val="28"/>
          <w:szCs w:val="28"/>
        </w:rPr>
        <w:t xml:space="preserve">Заявка на участие в </w:t>
      </w:r>
      <w:proofErr w:type="gramStart"/>
      <w:r w:rsidRPr="005E6105">
        <w:rPr>
          <w:sz w:val="28"/>
          <w:szCs w:val="28"/>
        </w:rPr>
        <w:t>конкурсе</w:t>
      </w:r>
      <w:proofErr w:type="gramEnd"/>
      <w:r w:rsidRPr="005E6105">
        <w:rPr>
          <w:sz w:val="28"/>
          <w:szCs w:val="28"/>
        </w:rPr>
        <w:t xml:space="preserve"> на получение государственных научных грантов Вологодской области </w:t>
      </w:r>
      <w:r w:rsidRPr="005E6105">
        <w:rPr>
          <w:b/>
          <w:sz w:val="28"/>
          <w:szCs w:val="28"/>
        </w:rPr>
        <w:t>(приложение 1)</w:t>
      </w:r>
      <w:r w:rsidRPr="005E6105">
        <w:rPr>
          <w:sz w:val="28"/>
          <w:szCs w:val="28"/>
        </w:rPr>
        <w:t>.</w:t>
      </w:r>
    </w:p>
    <w:p w:rsidR="00760FE9" w:rsidRPr="00D96752" w:rsidRDefault="00760FE9" w:rsidP="00760FE9">
      <w:pPr>
        <w:pStyle w:val="ConsPlusNormal"/>
        <w:ind w:firstLine="709"/>
        <w:jc w:val="both"/>
      </w:pPr>
      <w:r w:rsidRPr="00D96752">
        <w:t xml:space="preserve">К заявке на участие в </w:t>
      </w:r>
      <w:proofErr w:type="gramStart"/>
      <w:r w:rsidRPr="00D96752">
        <w:t>конкурсе</w:t>
      </w:r>
      <w:proofErr w:type="gramEnd"/>
      <w:r w:rsidRPr="00D96752">
        <w:t xml:space="preserve"> прилагаются следующие документы:</w:t>
      </w:r>
    </w:p>
    <w:p w:rsidR="00760FE9" w:rsidRPr="00760FE9" w:rsidRDefault="00760FE9" w:rsidP="00760FE9">
      <w:pPr>
        <w:pStyle w:val="ConsPlusNormal"/>
        <w:ind w:firstLine="709"/>
        <w:jc w:val="both"/>
        <w:rPr>
          <w:u w:val="single"/>
        </w:rPr>
      </w:pPr>
      <w:bookmarkStart w:id="0" w:name="P57"/>
      <w:bookmarkStart w:id="1" w:name="P58"/>
      <w:bookmarkEnd w:id="0"/>
      <w:bookmarkEnd w:id="1"/>
    </w:p>
    <w:p w:rsidR="00760FE9" w:rsidRPr="005E6105" w:rsidRDefault="00760FE9" w:rsidP="00760FE9">
      <w:pPr>
        <w:pStyle w:val="ConsPlusNormal"/>
        <w:ind w:firstLine="709"/>
        <w:jc w:val="both"/>
        <w:rPr>
          <w:b/>
          <w:u w:val="single"/>
        </w:rPr>
      </w:pPr>
      <w:r w:rsidRPr="005E6105">
        <w:rPr>
          <w:b/>
          <w:u w:val="single"/>
        </w:rPr>
        <w:t>Для юридических лиц:</w:t>
      </w:r>
    </w:p>
    <w:p w:rsidR="00760FE9" w:rsidRPr="00D96752" w:rsidRDefault="00760FE9" w:rsidP="00760FE9">
      <w:pPr>
        <w:autoSpaceDE w:val="0"/>
        <w:autoSpaceDN w:val="0"/>
        <w:adjustRightInd w:val="0"/>
        <w:ind w:firstLine="709"/>
        <w:jc w:val="both"/>
        <w:rPr>
          <w:sz w:val="28"/>
          <w:szCs w:val="28"/>
        </w:rPr>
      </w:pPr>
      <w:r w:rsidRPr="00D96752">
        <w:rPr>
          <w:sz w:val="28"/>
          <w:szCs w:val="28"/>
        </w:rPr>
        <w:t>а) анкета руководителя/исполнителя  работы</w:t>
      </w:r>
      <w:r w:rsidRPr="00D96752">
        <w:rPr>
          <w:color w:val="FF0000"/>
          <w:sz w:val="28"/>
          <w:szCs w:val="28"/>
        </w:rPr>
        <w:t xml:space="preserve">  </w:t>
      </w:r>
      <w:r w:rsidRPr="00D96752">
        <w:rPr>
          <w:sz w:val="28"/>
          <w:szCs w:val="28"/>
        </w:rPr>
        <w:t>(анкета заполняется на каждого исполнителя работы), в которой отражаются следующие сведения:</w:t>
      </w:r>
    </w:p>
    <w:p w:rsidR="00760FE9" w:rsidRPr="00D96752" w:rsidRDefault="00760FE9" w:rsidP="00760FE9">
      <w:pPr>
        <w:autoSpaceDE w:val="0"/>
        <w:autoSpaceDN w:val="0"/>
        <w:adjustRightInd w:val="0"/>
        <w:ind w:firstLine="709"/>
        <w:jc w:val="both"/>
        <w:rPr>
          <w:sz w:val="28"/>
          <w:szCs w:val="28"/>
        </w:rPr>
      </w:pPr>
      <w:r w:rsidRPr="00D96752">
        <w:rPr>
          <w:sz w:val="28"/>
          <w:szCs w:val="28"/>
        </w:rPr>
        <w:t>статус (</w:t>
      </w:r>
      <w:proofErr w:type="gramStart"/>
      <w:r w:rsidRPr="00D96752">
        <w:rPr>
          <w:sz w:val="28"/>
          <w:szCs w:val="28"/>
        </w:rPr>
        <w:t>Р</w:t>
      </w:r>
      <w:proofErr w:type="gramEnd"/>
      <w:r w:rsidRPr="00D96752">
        <w:rPr>
          <w:sz w:val="28"/>
          <w:szCs w:val="28"/>
        </w:rPr>
        <w:t xml:space="preserve"> – руководитель, И – исполнитель);</w:t>
      </w:r>
    </w:p>
    <w:p w:rsidR="00760FE9" w:rsidRPr="00D96752" w:rsidRDefault="00760FE9" w:rsidP="00760FE9">
      <w:pPr>
        <w:autoSpaceDE w:val="0"/>
        <w:autoSpaceDN w:val="0"/>
        <w:adjustRightInd w:val="0"/>
        <w:ind w:firstLine="709"/>
        <w:jc w:val="both"/>
        <w:rPr>
          <w:sz w:val="28"/>
          <w:szCs w:val="28"/>
        </w:rPr>
      </w:pPr>
      <w:r w:rsidRPr="00D96752">
        <w:rPr>
          <w:sz w:val="28"/>
          <w:szCs w:val="28"/>
        </w:rPr>
        <w:t>фамилия, имя, отчество;</w:t>
      </w:r>
    </w:p>
    <w:p w:rsidR="00760FE9" w:rsidRPr="00D96752" w:rsidRDefault="00760FE9" w:rsidP="00760FE9">
      <w:pPr>
        <w:tabs>
          <w:tab w:val="left" w:pos="3660"/>
        </w:tabs>
        <w:autoSpaceDE w:val="0"/>
        <w:autoSpaceDN w:val="0"/>
        <w:adjustRightInd w:val="0"/>
        <w:ind w:firstLine="709"/>
        <w:jc w:val="both"/>
        <w:rPr>
          <w:sz w:val="28"/>
          <w:szCs w:val="28"/>
        </w:rPr>
      </w:pPr>
      <w:r w:rsidRPr="00D96752">
        <w:rPr>
          <w:sz w:val="28"/>
          <w:szCs w:val="28"/>
        </w:rPr>
        <w:t xml:space="preserve">дата рождения; </w:t>
      </w:r>
      <w:r>
        <w:rPr>
          <w:sz w:val="28"/>
          <w:szCs w:val="28"/>
        </w:rPr>
        <w:tab/>
      </w:r>
    </w:p>
    <w:p w:rsidR="00760FE9" w:rsidRPr="00D96752" w:rsidRDefault="00760FE9" w:rsidP="00760FE9">
      <w:pPr>
        <w:autoSpaceDE w:val="0"/>
        <w:autoSpaceDN w:val="0"/>
        <w:adjustRightInd w:val="0"/>
        <w:ind w:firstLine="709"/>
        <w:jc w:val="both"/>
        <w:rPr>
          <w:sz w:val="28"/>
          <w:szCs w:val="28"/>
        </w:rPr>
      </w:pPr>
      <w:r w:rsidRPr="00D96752">
        <w:rPr>
          <w:sz w:val="28"/>
          <w:szCs w:val="28"/>
        </w:rPr>
        <w:t>образование;</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ученая степень (год присуждения), при </w:t>
      </w:r>
      <w:proofErr w:type="gramStart"/>
      <w:r w:rsidRPr="00D96752">
        <w:rPr>
          <w:sz w:val="28"/>
          <w:szCs w:val="28"/>
        </w:rPr>
        <w:t>наличии</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ученое звание (год присвоения), при </w:t>
      </w:r>
      <w:proofErr w:type="gramStart"/>
      <w:r w:rsidRPr="00D96752">
        <w:rPr>
          <w:sz w:val="28"/>
          <w:szCs w:val="28"/>
        </w:rPr>
        <w:t>наличии</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bCs/>
          <w:sz w:val="28"/>
          <w:szCs w:val="28"/>
        </w:rPr>
        <w:t>место работы (полное наименование организации, с указанием фактического адреса места нахождения организации), служебный телефон (при наличии)</w:t>
      </w:r>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t>должность по основному месту работы;</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научное направление, соответствующее </w:t>
      </w:r>
      <w:proofErr w:type="gramStart"/>
      <w:r w:rsidRPr="00D96752">
        <w:rPr>
          <w:sz w:val="28"/>
          <w:szCs w:val="28"/>
        </w:rPr>
        <w:t>конкурсной</w:t>
      </w:r>
      <w:proofErr w:type="gramEnd"/>
      <w:r w:rsidRPr="00D96752">
        <w:rPr>
          <w:sz w:val="28"/>
          <w:szCs w:val="28"/>
        </w:rPr>
        <w:t xml:space="preserve"> работе;</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общее число публикаций  (исключая тезисы докладов) за последние 5 лет до участия в </w:t>
      </w:r>
      <w:proofErr w:type="gramStart"/>
      <w:r w:rsidRPr="00D96752">
        <w:rPr>
          <w:sz w:val="28"/>
          <w:szCs w:val="28"/>
        </w:rPr>
        <w:t>конкурсе</w:t>
      </w:r>
      <w:proofErr w:type="gramEnd"/>
      <w:r w:rsidRPr="00D96752">
        <w:rPr>
          <w:sz w:val="28"/>
          <w:szCs w:val="28"/>
        </w:rPr>
        <w:t xml:space="preserve">; </w:t>
      </w:r>
    </w:p>
    <w:p w:rsidR="00760FE9" w:rsidRPr="00D96752" w:rsidRDefault="00760FE9" w:rsidP="00760FE9">
      <w:pPr>
        <w:autoSpaceDE w:val="0"/>
        <w:autoSpaceDN w:val="0"/>
        <w:adjustRightInd w:val="0"/>
        <w:ind w:firstLine="709"/>
        <w:jc w:val="both"/>
        <w:rPr>
          <w:sz w:val="28"/>
          <w:szCs w:val="28"/>
        </w:rPr>
      </w:pPr>
      <w:r w:rsidRPr="00D96752">
        <w:rPr>
          <w:sz w:val="28"/>
          <w:szCs w:val="28"/>
        </w:rPr>
        <w:t>участие ранее в конкурсе, год участия и статус (</w:t>
      </w:r>
      <w:proofErr w:type="gramStart"/>
      <w:r w:rsidRPr="00D96752">
        <w:rPr>
          <w:sz w:val="28"/>
          <w:szCs w:val="28"/>
        </w:rPr>
        <w:t>Р</w:t>
      </w:r>
      <w:proofErr w:type="gramEnd"/>
      <w:r w:rsidRPr="00D96752">
        <w:rPr>
          <w:sz w:val="28"/>
          <w:szCs w:val="28"/>
        </w:rPr>
        <w:t xml:space="preserve"> – руководитель, И – исполнитель);</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участие в проектах, поддержанных по итогам конкурсов на </w:t>
      </w:r>
      <w:proofErr w:type="gramStart"/>
      <w:r w:rsidRPr="00D96752">
        <w:rPr>
          <w:sz w:val="28"/>
          <w:szCs w:val="28"/>
        </w:rPr>
        <w:t>региональном</w:t>
      </w:r>
      <w:proofErr w:type="gramEnd"/>
      <w:r w:rsidRPr="00D96752">
        <w:rPr>
          <w:sz w:val="28"/>
          <w:szCs w:val="28"/>
        </w:rPr>
        <w:t xml:space="preserve"> и федеральном уровнях;</w:t>
      </w:r>
    </w:p>
    <w:p w:rsidR="00760FE9" w:rsidRPr="00D96752" w:rsidRDefault="00760FE9" w:rsidP="00760FE9">
      <w:pPr>
        <w:autoSpaceDE w:val="0"/>
        <w:autoSpaceDN w:val="0"/>
        <w:adjustRightInd w:val="0"/>
        <w:ind w:firstLine="709"/>
        <w:jc w:val="both"/>
        <w:rPr>
          <w:sz w:val="28"/>
          <w:szCs w:val="28"/>
        </w:rPr>
      </w:pPr>
      <w:r w:rsidRPr="00D96752">
        <w:rPr>
          <w:sz w:val="28"/>
          <w:szCs w:val="28"/>
        </w:rPr>
        <w:t>научные достижения (звания, награды, знаки отличия, премии);</w:t>
      </w:r>
    </w:p>
    <w:p w:rsidR="00760FE9" w:rsidRPr="00D96752" w:rsidRDefault="00760FE9" w:rsidP="00760FE9">
      <w:pPr>
        <w:autoSpaceDE w:val="0"/>
        <w:autoSpaceDN w:val="0"/>
        <w:adjustRightInd w:val="0"/>
        <w:ind w:firstLine="709"/>
        <w:jc w:val="both"/>
        <w:rPr>
          <w:sz w:val="28"/>
          <w:szCs w:val="28"/>
        </w:rPr>
      </w:pPr>
      <w:r w:rsidRPr="00D96752">
        <w:rPr>
          <w:sz w:val="28"/>
          <w:szCs w:val="28"/>
        </w:rPr>
        <w:t>контактные данные (телефон, адрес электронной почты);</w:t>
      </w:r>
    </w:p>
    <w:p w:rsidR="00760FE9" w:rsidRPr="00D96752" w:rsidRDefault="00760FE9" w:rsidP="00760FE9">
      <w:pPr>
        <w:autoSpaceDE w:val="0"/>
        <w:autoSpaceDN w:val="0"/>
        <w:adjustRightInd w:val="0"/>
        <w:ind w:firstLine="709"/>
        <w:jc w:val="both"/>
        <w:rPr>
          <w:sz w:val="28"/>
          <w:szCs w:val="28"/>
        </w:rPr>
      </w:pPr>
      <w:r>
        <w:rPr>
          <w:sz w:val="28"/>
          <w:szCs w:val="28"/>
        </w:rPr>
        <w:t>подпись;</w:t>
      </w:r>
    </w:p>
    <w:p w:rsidR="00760FE9" w:rsidRPr="00D96752" w:rsidRDefault="00760FE9" w:rsidP="00760FE9">
      <w:pPr>
        <w:pStyle w:val="ConsPlusNormal"/>
        <w:ind w:firstLine="709"/>
        <w:jc w:val="both"/>
      </w:pPr>
      <w:r w:rsidRPr="00D96752">
        <w:t xml:space="preserve">б) копия учредительного документа со всеми действующими изменениями к нему на дату подачи заявки на участие в </w:t>
      </w:r>
      <w:proofErr w:type="gramStart"/>
      <w:r w:rsidRPr="00D96752">
        <w:t>конкурсе</w:t>
      </w:r>
      <w:proofErr w:type="gramEnd"/>
      <w:r w:rsidRPr="00D96752">
        <w:t xml:space="preserve"> (в случае утверждения устава в новой редакции представляется новая редакция устава со всеми последующими изменениями);</w:t>
      </w:r>
    </w:p>
    <w:p w:rsidR="00760FE9" w:rsidRPr="00D96752" w:rsidRDefault="00760FE9" w:rsidP="00760FE9">
      <w:pPr>
        <w:pStyle w:val="ConsPlusNormal"/>
        <w:ind w:firstLine="709"/>
        <w:jc w:val="both"/>
      </w:pPr>
      <w:r w:rsidRPr="00D96752">
        <w:t>в) документы, подтверждающие полномочия лица на осуществление действий от имени соискателя;</w:t>
      </w:r>
    </w:p>
    <w:p w:rsidR="00760FE9" w:rsidRPr="00D96752" w:rsidRDefault="00760FE9" w:rsidP="00760FE9">
      <w:pPr>
        <w:pStyle w:val="ConsPlusNormal"/>
        <w:ind w:firstLine="709"/>
        <w:jc w:val="both"/>
      </w:pPr>
      <w:r w:rsidRPr="00D96752">
        <w:t xml:space="preserve">г) выписка из Единого государственного реестра юридических лиц  по состоянию на первое число месяца подачи заявки на участие в </w:t>
      </w:r>
      <w:proofErr w:type="gramStart"/>
      <w:r w:rsidRPr="00D96752">
        <w:t>конкурсе</w:t>
      </w:r>
      <w:proofErr w:type="gramEnd"/>
      <w:r w:rsidRPr="00D96752">
        <w:t>;</w:t>
      </w:r>
    </w:p>
    <w:p w:rsidR="00760FE9" w:rsidRPr="00D96752" w:rsidRDefault="00760FE9" w:rsidP="00760FE9">
      <w:pPr>
        <w:pStyle w:val="ConsPlusNormal"/>
        <w:ind w:firstLine="709"/>
        <w:jc w:val="both"/>
      </w:pPr>
      <w:proofErr w:type="spellStart"/>
      <w:r w:rsidRPr="00D96752">
        <w:t>д</w:t>
      </w:r>
      <w:proofErr w:type="spellEnd"/>
      <w:r w:rsidRPr="00D96752">
        <w:t>)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подачи заявки на участие в конкурсе;</w:t>
      </w:r>
    </w:p>
    <w:p w:rsidR="00760FE9" w:rsidRPr="00D96752" w:rsidRDefault="00760FE9" w:rsidP="00760FE9">
      <w:pPr>
        <w:autoSpaceDE w:val="0"/>
        <w:autoSpaceDN w:val="0"/>
        <w:adjustRightInd w:val="0"/>
        <w:ind w:firstLine="709"/>
        <w:jc w:val="both"/>
        <w:rPr>
          <w:sz w:val="28"/>
          <w:szCs w:val="28"/>
        </w:rPr>
      </w:pPr>
      <w:r w:rsidRPr="00D96752">
        <w:rPr>
          <w:sz w:val="28"/>
          <w:szCs w:val="28"/>
        </w:rPr>
        <w:lastRenderedPageBreak/>
        <w:t xml:space="preserve">е) </w:t>
      </w:r>
      <w:r w:rsidRPr="00D96752">
        <w:rPr>
          <w:bCs/>
          <w:sz w:val="28"/>
          <w:szCs w:val="28"/>
        </w:rPr>
        <w:t xml:space="preserve">согласие соискателя на осуществление Департаментом экономического развития области и органами государственного финансового контроля проверок соблюдения условий, целей и порядка предоставления грантов согласно </w:t>
      </w:r>
      <w:r w:rsidRPr="005E6105">
        <w:rPr>
          <w:b/>
          <w:bCs/>
          <w:sz w:val="28"/>
          <w:szCs w:val="28"/>
        </w:rPr>
        <w:t>приложению 2</w:t>
      </w:r>
      <w:r w:rsidRPr="00D96752">
        <w:rPr>
          <w:bCs/>
          <w:sz w:val="28"/>
          <w:szCs w:val="28"/>
        </w:rPr>
        <w:t>;</w:t>
      </w:r>
    </w:p>
    <w:p w:rsidR="00760FE9" w:rsidRPr="00D96752" w:rsidRDefault="00760FE9" w:rsidP="00760FE9">
      <w:pPr>
        <w:pStyle w:val="ConsPlusNormal"/>
        <w:ind w:firstLine="709"/>
        <w:jc w:val="both"/>
        <w:rPr>
          <w:bCs/>
        </w:rPr>
      </w:pPr>
      <w:proofErr w:type="gramStart"/>
      <w:r w:rsidRPr="00D96752">
        <w:rPr>
          <w:bCs/>
        </w:rPr>
        <w:t xml:space="preserve">ж)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(договорами (соглашениями) о предоставлении субсидий, бюджетных инвестиций), и иной просроченной задолженности перед областным бюджетом по состоянию на </w:t>
      </w:r>
      <w:r w:rsidRPr="00D96752">
        <w:t xml:space="preserve">первое число </w:t>
      </w:r>
      <w:r w:rsidRPr="00D96752">
        <w:rPr>
          <w:bCs/>
        </w:rPr>
        <w:t xml:space="preserve">месяца подачи заявки на участие в конкурсе согласно </w:t>
      </w:r>
      <w:r w:rsidRPr="005E6105">
        <w:rPr>
          <w:b/>
          <w:bCs/>
        </w:rPr>
        <w:t>приложению 3</w:t>
      </w:r>
      <w:r w:rsidRPr="00D96752">
        <w:rPr>
          <w:bCs/>
        </w:rPr>
        <w:t xml:space="preserve">; </w:t>
      </w:r>
      <w:proofErr w:type="gramEnd"/>
    </w:p>
    <w:p w:rsidR="00760FE9" w:rsidRPr="00D96752" w:rsidRDefault="00760FE9" w:rsidP="00760FE9">
      <w:pPr>
        <w:autoSpaceDE w:val="0"/>
        <w:autoSpaceDN w:val="0"/>
        <w:adjustRightInd w:val="0"/>
        <w:ind w:firstLine="709"/>
        <w:jc w:val="both"/>
        <w:rPr>
          <w:sz w:val="28"/>
          <w:szCs w:val="28"/>
        </w:rPr>
      </w:pPr>
      <w:proofErr w:type="spellStart"/>
      <w:proofErr w:type="gramStart"/>
      <w:r w:rsidRPr="00D96752">
        <w:rPr>
          <w:bCs/>
          <w:sz w:val="28"/>
          <w:szCs w:val="28"/>
        </w:rPr>
        <w:t>з</w:t>
      </w:r>
      <w:proofErr w:type="spellEnd"/>
      <w:r w:rsidRPr="00D96752">
        <w:rPr>
          <w:bCs/>
          <w:sz w:val="28"/>
          <w:szCs w:val="28"/>
        </w:rPr>
        <w:t xml:space="preserve">) </w:t>
      </w:r>
      <w:r w:rsidRPr="00D96752">
        <w:rPr>
          <w:sz w:val="28"/>
          <w:szCs w:val="28"/>
        </w:rPr>
        <w:t>письменное согласие органа исполнительной государственной власти области, органа местного самоуправления муниципальных образований области, осуществляющего функции и полномочия учредителя бюджетного и (или) автономного учреждения, на участие в конкурсе в соответствии с установленными настоящим Положением о конкурсе условиями конкурса, оформленное на бланке указанного органа (для бюджетных и автономных учреждений);</w:t>
      </w:r>
      <w:proofErr w:type="gramEnd"/>
    </w:p>
    <w:p w:rsidR="00760FE9" w:rsidRPr="00760FE9" w:rsidRDefault="00760FE9" w:rsidP="00760FE9">
      <w:pPr>
        <w:autoSpaceDE w:val="0"/>
        <w:autoSpaceDN w:val="0"/>
        <w:adjustRightInd w:val="0"/>
        <w:ind w:firstLine="709"/>
        <w:jc w:val="both"/>
        <w:rPr>
          <w:sz w:val="28"/>
          <w:szCs w:val="28"/>
        </w:rPr>
      </w:pPr>
      <w:proofErr w:type="gramStart"/>
      <w:r w:rsidRPr="00D96752">
        <w:rPr>
          <w:sz w:val="28"/>
          <w:szCs w:val="28"/>
        </w:rPr>
        <w:t>и) письменное согласие органа исполнительной государственной власти области, органа местного самоуправления муниципального образования области, осуществляющего функции и полномочия учредителя бюджетного или автономного учреждения, на участие указанного учреждения в конкурсе в соответствии с установленными Порядком условиями конкурса, оформленное на бланке указанного органа (для бюджетных и автономных учреждений).</w:t>
      </w:r>
      <w:proofErr w:type="gramEnd"/>
    </w:p>
    <w:p w:rsidR="00760FE9" w:rsidRPr="00760FE9" w:rsidRDefault="00760FE9" w:rsidP="00760FE9">
      <w:pPr>
        <w:autoSpaceDE w:val="0"/>
        <w:autoSpaceDN w:val="0"/>
        <w:adjustRightInd w:val="0"/>
        <w:ind w:firstLine="709"/>
        <w:jc w:val="both"/>
        <w:rPr>
          <w:sz w:val="28"/>
          <w:szCs w:val="28"/>
        </w:rPr>
      </w:pPr>
    </w:p>
    <w:p w:rsidR="00760FE9" w:rsidRPr="006D4251" w:rsidRDefault="00760FE9" w:rsidP="00760FE9">
      <w:pPr>
        <w:pStyle w:val="ConsPlusNormal"/>
        <w:ind w:firstLine="709"/>
        <w:jc w:val="both"/>
        <w:rPr>
          <w:u w:val="single"/>
        </w:rPr>
      </w:pPr>
      <w:r w:rsidRPr="005E6105">
        <w:rPr>
          <w:b/>
          <w:u w:val="single"/>
        </w:rPr>
        <w:t>Для физических лиц</w:t>
      </w:r>
      <w:r w:rsidRPr="006D4251">
        <w:rPr>
          <w:u w:val="single"/>
        </w:rPr>
        <w:t xml:space="preserve"> </w:t>
      </w:r>
      <w:r w:rsidRPr="005E6105">
        <w:t xml:space="preserve">(в </w:t>
      </w:r>
      <w:proofErr w:type="gramStart"/>
      <w:r w:rsidRPr="005E6105">
        <w:t>случае</w:t>
      </w:r>
      <w:proofErr w:type="gramEnd"/>
      <w:r w:rsidRPr="005E6105">
        <w:t xml:space="preserve"> если соискателем гранта является научный коллектив, документы, указанные в настоящем подпункте (за исключением подпунктов «ж», «</w:t>
      </w:r>
      <w:proofErr w:type="spellStart"/>
      <w:r w:rsidRPr="005E6105">
        <w:t>з</w:t>
      </w:r>
      <w:proofErr w:type="spellEnd"/>
      <w:r w:rsidRPr="005E6105">
        <w:t>»), представляются на каждого члена научного коллектива):</w:t>
      </w:r>
    </w:p>
    <w:p w:rsidR="00760FE9" w:rsidRPr="00D96752" w:rsidRDefault="00760FE9" w:rsidP="00760FE9">
      <w:pPr>
        <w:pStyle w:val="ConsPlusNormal"/>
        <w:ind w:firstLine="709"/>
        <w:jc w:val="both"/>
      </w:pPr>
      <w:r w:rsidRPr="00D96752">
        <w:t>а) анкета соискателя, в которой отражаются следующие сведения:</w:t>
      </w:r>
    </w:p>
    <w:p w:rsidR="00760FE9" w:rsidRPr="00D96752" w:rsidRDefault="00760FE9" w:rsidP="00760FE9">
      <w:pPr>
        <w:autoSpaceDE w:val="0"/>
        <w:autoSpaceDN w:val="0"/>
        <w:adjustRightInd w:val="0"/>
        <w:ind w:firstLine="709"/>
        <w:jc w:val="both"/>
        <w:rPr>
          <w:sz w:val="28"/>
          <w:szCs w:val="28"/>
        </w:rPr>
      </w:pPr>
      <w:r w:rsidRPr="00D96752">
        <w:rPr>
          <w:sz w:val="28"/>
          <w:szCs w:val="28"/>
        </w:rPr>
        <w:t>статус (И – исполнитель/</w:t>
      </w:r>
      <w:proofErr w:type="gramStart"/>
      <w:r w:rsidRPr="00D96752">
        <w:rPr>
          <w:sz w:val="28"/>
          <w:szCs w:val="28"/>
        </w:rPr>
        <w:t>Р</w:t>
      </w:r>
      <w:proofErr w:type="gramEnd"/>
      <w:r w:rsidRPr="00D96752">
        <w:rPr>
          <w:sz w:val="28"/>
          <w:szCs w:val="28"/>
        </w:rPr>
        <w:t xml:space="preserve"> – руководитель) – для научных коллективов;</w:t>
      </w:r>
    </w:p>
    <w:p w:rsidR="00760FE9" w:rsidRPr="00D96752" w:rsidRDefault="00760FE9" w:rsidP="00760FE9">
      <w:pPr>
        <w:autoSpaceDE w:val="0"/>
        <w:autoSpaceDN w:val="0"/>
        <w:adjustRightInd w:val="0"/>
        <w:ind w:firstLine="709"/>
        <w:jc w:val="both"/>
        <w:rPr>
          <w:sz w:val="28"/>
          <w:szCs w:val="28"/>
        </w:rPr>
      </w:pPr>
      <w:r w:rsidRPr="00D96752">
        <w:rPr>
          <w:sz w:val="28"/>
          <w:szCs w:val="28"/>
        </w:rPr>
        <w:t>фамилия, имя, отчество;</w:t>
      </w:r>
    </w:p>
    <w:p w:rsidR="00760FE9" w:rsidRPr="00D96752" w:rsidRDefault="00760FE9" w:rsidP="00760FE9">
      <w:pPr>
        <w:autoSpaceDE w:val="0"/>
        <w:autoSpaceDN w:val="0"/>
        <w:adjustRightInd w:val="0"/>
        <w:ind w:firstLine="709"/>
        <w:jc w:val="both"/>
        <w:rPr>
          <w:sz w:val="28"/>
          <w:szCs w:val="28"/>
        </w:rPr>
      </w:pPr>
      <w:r w:rsidRPr="00D96752">
        <w:rPr>
          <w:sz w:val="28"/>
          <w:szCs w:val="28"/>
        </w:rPr>
        <w:t>дата рождения (возраст физического лица, являющегося молодым ученым (до 30 лет включительно)</w:t>
      </w:r>
      <w:r>
        <w:rPr>
          <w:sz w:val="28"/>
          <w:szCs w:val="28"/>
        </w:rPr>
        <w:t>,</w:t>
      </w:r>
      <w:r w:rsidRPr="00D96752">
        <w:rPr>
          <w:sz w:val="28"/>
          <w:szCs w:val="28"/>
        </w:rPr>
        <w:t xml:space="preserve"> учитывается на дату подачи заявки на участие в </w:t>
      </w:r>
      <w:proofErr w:type="gramStart"/>
      <w:r w:rsidRPr="00D96752">
        <w:rPr>
          <w:sz w:val="28"/>
          <w:szCs w:val="28"/>
        </w:rPr>
        <w:t>конкурсе</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ученая степень (год присуждения), при </w:t>
      </w:r>
      <w:proofErr w:type="gramStart"/>
      <w:r w:rsidRPr="00D96752">
        <w:rPr>
          <w:sz w:val="28"/>
          <w:szCs w:val="28"/>
        </w:rPr>
        <w:t>наличии</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ученое звание (год присвоения), при </w:t>
      </w:r>
      <w:proofErr w:type="gramStart"/>
      <w:r w:rsidRPr="00D96752">
        <w:rPr>
          <w:sz w:val="28"/>
          <w:szCs w:val="28"/>
        </w:rPr>
        <w:t>наличии</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bCs/>
          <w:sz w:val="28"/>
          <w:szCs w:val="28"/>
        </w:rPr>
        <w:t>место работы (полное наименование организации с указанием фактического адреса места нахождения организации), служебный телефон (при наличии)</w:t>
      </w:r>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t>должность по основному месту работы;</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общее число публикаций (исключая тезисы докладов) за последние 5 лет до участия в </w:t>
      </w:r>
      <w:proofErr w:type="gramStart"/>
      <w:r w:rsidRPr="00D96752">
        <w:rPr>
          <w:sz w:val="28"/>
          <w:szCs w:val="28"/>
        </w:rPr>
        <w:t>конкурсе</w:t>
      </w:r>
      <w:proofErr w:type="gramEnd"/>
      <w:r w:rsidRPr="00D96752">
        <w:rPr>
          <w:sz w:val="28"/>
          <w:szCs w:val="28"/>
        </w:rPr>
        <w:t>;</w:t>
      </w:r>
    </w:p>
    <w:p w:rsidR="00760FE9" w:rsidRPr="00D96752" w:rsidRDefault="00760FE9" w:rsidP="00760FE9">
      <w:pPr>
        <w:autoSpaceDE w:val="0"/>
        <w:autoSpaceDN w:val="0"/>
        <w:adjustRightInd w:val="0"/>
        <w:ind w:firstLine="709"/>
        <w:jc w:val="both"/>
        <w:rPr>
          <w:sz w:val="28"/>
          <w:szCs w:val="28"/>
        </w:rPr>
      </w:pPr>
      <w:r w:rsidRPr="00D96752">
        <w:rPr>
          <w:sz w:val="28"/>
          <w:szCs w:val="28"/>
        </w:rPr>
        <w:lastRenderedPageBreak/>
        <w:t>участие ранее в конкурсе, год участия и статус (</w:t>
      </w:r>
      <w:proofErr w:type="gramStart"/>
      <w:r w:rsidRPr="00D96752">
        <w:rPr>
          <w:sz w:val="28"/>
          <w:szCs w:val="28"/>
        </w:rPr>
        <w:t>Р</w:t>
      </w:r>
      <w:proofErr w:type="gramEnd"/>
      <w:r w:rsidRPr="00D96752">
        <w:rPr>
          <w:sz w:val="28"/>
          <w:szCs w:val="28"/>
        </w:rPr>
        <w:t xml:space="preserve"> – руководитель, И – исполнитель);</w:t>
      </w:r>
    </w:p>
    <w:p w:rsidR="00760FE9" w:rsidRPr="00D96752" w:rsidRDefault="00760FE9" w:rsidP="00760FE9">
      <w:pPr>
        <w:autoSpaceDE w:val="0"/>
        <w:autoSpaceDN w:val="0"/>
        <w:adjustRightInd w:val="0"/>
        <w:ind w:firstLine="709"/>
        <w:jc w:val="both"/>
        <w:rPr>
          <w:sz w:val="28"/>
          <w:szCs w:val="28"/>
        </w:rPr>
      </w:pPr>
      <w:r w:rsidRPr="00D96752">
        <w:rPr>
          <w:sz w:val="28"/>
          <w:szCs w:val="28"/>
        </w:rPr>
        <w:t>образование;</w:t>
      </w:r>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участие в проектах, поддержанных по итогам конкурсов на </w:t>
      </w:r>
      <w:proofErr w:type="gramStart"/>
      <w:r w:rsidRPr="00D96752">
        <w:rPr>
          <w:sz w:val="28"/>
          <w:szCs w:val="28"/>
        </w:rPr>
        <w:t>региональном</w:t>
      </w:r>
      <w:proofErr w:type="gramEnd"/>
      <w:r w:rsidRPr="00D96752">
        <w:rPr>
          <w:sz w:val="28"/>
          <w:szCs w:val="28"/>
        </w:rPr>
        <w:t xml:space="preserve"> и федеральном уровнях;</w:t>
      </w:r>
    </w:p>
    <w:p w:rsidR="00760FE9" w:rsidRPr="00D96752" w:rsidRDefault="00760FE9" w:rsidP="00760FE9">
      <w:pPr>
        <w:autoSpaceDE w:val="0"/>
        <w:autoSpaceDN w:val="0"/>
        <w:adjustRightInd w:val="0"/>
        <w:ind w:firstLine="709"/>
        <w:jc w:val="both"/>
        <w:rPr>
          <w:sz w:val="28"/>
          <w:szCs w:val="28"/>
        </w:rPr>
      </w:pPr>
      <w:r w:rsidRPr="00D96752">
        <w:rPr>
          <w:sz w:val="28"/>
          <w:szCs w:val="28"/>
        </w:rPr>
        <w:t>научные достижения (звания, награды, знаки отличия, премии);</w:t>
      </w:r>
    </w:p>
    <w:p w:rsidR="00760FE9" w:rsidRPr="00D96752" w:rsidRDefault="00760FE9" w:rsidP="00760FE9">
      <w:pPr>
        <w:autoSpaceDE w:val="0"/>
        <w:autoSpaceDN w:val="0"/>
        <w:adjustRightInd w:val="0"/>
        <w:ind w:firstLine="709"/>
        <w:jc w:val="both"/>
        <w:rPr>
          <w:sz w:val="28"/>
          <w:szCs w:val="28"/>
        </w:rPr>
      </w:pPr>
      <w:r w:rsidRPr="00D96752">
        <w:rPr>
          <w:sz w:val="28"/>
          <w:szCs w:val="28"/>
        </w:rPr>
        <w:t>контактные данные (телефон, адрес электронной почты);</w:t>
      </w:r>
    </w:p>
    <w:p w:rsidR="00760FE9" w:rsidRPr="00D96752" w:rsidRDefault="00760FE9" w:rsidP="00760FE9">
      <w:pPr>
        <w:autoSpaceDE w:val="0"/>
        <w:autoSpaceDN w:val="0"/>
        <w:adjustRightInd w:val="0"/>
        <w:ind w:firstLine="709"/>
        <w:jc w:val="both"/>
        <w:rPr>
          <w:sz w:val="28"/>
          <w:szCs w:val="28"/>
        </w:rPr>
      </w:pPr>
      <w:r>
        <w:rPr>
          <w:sz w:val="28"/>
          <w:szCs w:val="28"/>
        </w:rPr>
        <w:t>подпись;</w:t>
      </w:r>
    </w:p>
    <w:p w:rsidR="00760FE9" w:rsidRPr="00D96752" w:rsidRDefault="00760FE9" w:rsidP="00760FE9">
      <w:pPr>
        <w:pStyle w:val="ConsPlusNormal"/>
        <w:ind w:firstLine="709"/>
        <w:jc w:val="both"/>
      </w:pPr>
      <w:r w:rsidRPr="00D96752">
        <w:t>б) копия документа, удостоверяющего личность (копия страниц, содержащих сведения о личности и месте жительства соискателя);</w:t>
      </w:r>
    </w:p>
    <w:p w:rsidR="00760FE9" w:rsidRPr="00D96752" w:rsidRDefault="00760FE9" w:rsidP="00760FE9">
      <w:pPr>
        <w:autoSpaceDE w:val="0"/>
        <w:autoSpaceDN w:val="0"/>
        <w:adjustRightInd w:val="0"/>
        <w:ind w:firstLine="709"/>
        <w:jc w:val="both"/>
        <w:rPr>
          <w:sz w:val="28"/>
          <w:szCs w:val="28"/>
        </w:rPr>
      </w:pPr>
      <w:r w:rsidRPr="00D96752">
        <w:rPr>
          <w:sz w:val="28"/>
          <w:szCs w:val="28"/>
        </w:rPr>
        <w:t>в) копия документа, содержащего сведения о месте жительства соискателя (в случае если представленная копия документа, удостоверяющего личность, не содержит сведений о месте жительства);</w:t>
      </w:r>
    </w:p>
    <w:p w:rsidR="00760FE9" w:rsidRPr="00D96752" w:rsidRDefault="00760FE9" w:rsidP="00760FE9">
      <w:pPr>
        <w:pStyle w:val="ConsPlusNormal"/>
        <w:ind w:firstLine="709"/>
        <w:jc w:val="both"/>
      </w:pPr>
      <w:r w:rsidRPr="00D96752">
        <w:t xml:space="preserve">г) согласие на обработку своих персональных данных по форме согласно </w:t>
      </w:r>
      <w:r w:rsidRPr="005E6105">
        <w:rPr>
          <w:b/>
        </w:rPr>
        <w:t>приложению 4</w:t>
      </w:r>
      <w:r w:rsidRPr="00D96752">
        <w:t>;</w:t>
      </w:r>
    </w:p>
    <w:p w:rsidR="00760FE9" w:rsidRPr="00D96752" w:rsidRDefault="00760FE9" w:rsidP="00760FE9">
      <w:pPr>
        <w:autoSpaceDE w:val="0"/>
        <w:autoSpaceDN w:val="0"/>
        <w:adjustRightInd w:val="0"/>
        <w:ind w:firstLine="709"/>
        <w:jc w:val="both"/>
        <w:rPr>
          <w:sz w:val="28"/>
          <w:szCs w:val="28"/>
        </w:rPr>
      </w:pPr>
      <w:proofErr w:type="spellStart"/>
      <w:proofErr w:type="gramStart"/>
      <w:r w:rsidRPr="00D96752">
        <w:rPr>
          <w:sz w:val="28"/>
          <w:szCs w:val="28"/>
        </w:rPr>
        <w:t>д</w:t>
      </w:r>
      <w:proofErr w:type="spellEnd"/>
      <w:r w:rsidRPr="00D96752">
        <w:rPr>
          <w:sz w:val="28"/>
          <w:szCs w:val="28"/>
        </w:rPr>
        <w:t xml:space="preserve">) справка об отсутствии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(договорами (соглашениями) о предоставлении субсидий, бюджетных инвестиций), и иной просроченной задолженности перед областным бюджетом по состоянию на </w:t>
      </w:r>
      <w:r w:rsidRPr="00D96752">
        <w:rPr>
          <w:bCs/>
          <w:sz w:val="28"/>
          <w:szCs w:val="28"/>
        </w:rPr>
        <w:t>первое число месяца подачи заявки на участие в конкурсе</w:t>
      </w:r>
      <w:r w:rsidRPr="00D96752">
        <w:rPr>
          <w:sz w:val="28"/>
          <w:szCs w:val="28"/>
        </w:rPr>
        <w:t xml:space="preserve"> согласно </w:t>
      </w:r>
      <w:r w:rsidRPr="005E6105">
        <w:rPr>
          <w:b/>
          <w:sz w:val="28"/>
          <w:szCs w:val="28"/>
        </w:rPr>
        <w:t>приложению 3</w:t>
      </w:r>
      <w:r w:rsidRPr="00D96752">
        <w:rPr>
          <w:bCs/>
          <w:sz w:val="28"/>
          <w:szCs w:val="28"/>
        </w:rPr>
        <w:t>;</w:t>
      </w:r>
      <w:proofErr w:type="gramEnd"/>
    </w:p>
    <w:p w:rsidR="00760FE9" w:rsidRPr="00D96752" w:rsidRDefault="00760FE9" w:rsidP="00760FE9">
      <w:pPr>
        <w:autoSpaceDE w:val="0"/>
        <w:autoSpaceDN w:val="0"/>
        <w:adjustRightInd w:val="0"/>
        <w:ind w:firstLine="709"/>
        <w:jc w:val="both"/>
        <w:rPr>
          <w:sz w:val="28"/>
          <w:szCs w:val="28"/>
        </w:rPr>
      </w:pPr>
      <w:r w:rsidRPr="00D96752">
        <w:rPr>
          <w:sz w:val="28"/>
          <w:szCs w:val="28"/>
        </w:rPr>
        <w:t xml:space="preserve">е) справка из налогового органа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w:t>
      </w:r>
      <w:r w:rsidRPr="00D96752">
        <w:rPr>
          <w:bCs/>
          <w:sz w:val="28"/>
          <w:szCs w:val="28"/>
        </w:rPr>
        <w:t xml:space="preserve">на первое число </w:t>
      </w:r>
      <w:r w:rsidRPr="00D96752">
        <w:rPr>
          <w:sz w:val="28"/>
          <w:szCs w:val="28"/>
        </w:rPr>
        <w:t xml:space="preserve">месяца подачи заявки на участие в конкурсе; </w:t>
      </w:r>
    </w:p>
    <w:p w:rsidR="00760FE9" w:rsidRPr="00D96752" w:rsidRDefault="00760FE9" w:rsidP="00760FE9">
      <w:pPr>
        <w:autoSpaceDE w:val="0"/>
        <w:autoSpaceDN w:val="0"/>
        <w:adjustRightInd w:val="0"/>
        <w:ind w:firstLine="709"/>
        <w:jc w:val="both"/>
        <w:rPr>
          <w:bCs/>
          <w:sz w:val="22"/>
          <w:szCs w:val="22"/>
        </w:rPr>
      </w:pPr>
      <w:r w:rsidRPr="00D96752">
        <w:rPr>
          <w:bCs/>
          <w:sz w:val="28"/>
          <w:szCs w:val="28"/>
        </w:rPr>
        <w:t xml:space="preserve">ж) согласие </w:t>
      </w:r>
      <w:r w:rsidRPr="00D96752">
        <w:rPr>
          <w:sz w:val="28"/>
          <w:szCs w:val="28"/>
        </w:rPr>
        <w:t xml:space="preserve">соискателя </w:t>
      </w:r>
      <w:r w:rsidRPr="00D96752">
        <w:rPr>
          <w:bCs/>
          <w:sz w:val="28"/>
          <w:szCs w:val="28"/>
        </w:rPr>
        <w:t xml:space="preserve">на осуществление Департаментом экономического развития области и органами государственного финансового контроля проверок соблюдения условий, целей и порядка предоставления грантов согласно </w:t>
      </w:r>
      <w:r w:rsidRPr="005E6105">
        <w:rPr>
          <w:b/>
          <w:bCs/>
          <w:sz w:val="28"/>
          <w:szCs w:val="28"/>
        </w:rPr>
        <w:t>приложению 2</w:t>
      </w:r>
      <w:r w:rsidRPr="00D96752">
        <w:rPr>
          <w:bCs/>
          <w:sz w:val="28"/>
          <w:szCs w:val="28"/>
        </w:rPr>
        <w:t xml:space="preserve">; </w:t>
      </w:r>
    </w:p>
    <w:p w:rsidR="00760FE9" w:rsidRPr="00D96752" w:rsidRDefault="00760FE9" w:rsidP="00760FE9">
      <w:pPr>
        <w:pStyle w:val="ConsPlusNormal"/>
        <w:ind w:firstLine="709"/>
        <w:jc w:val="both"/>
        <w:rPr>
          <w:bCs/>
        </w:rPr>
      </w:pPr>
      <w:proofErr w:type="spellStart"/>
      <w:r w:rsidRPr="00D96752">
        <w:t>з</w:t>
      </w:r>
      <w:proofErr w:type="spellEnd"/>
      <w:r w:rsidRPr="00D96752">
        <w:t xml:space="preserve">) </w:t>
      </w:r>
      <w:r w:rsidRPr="00D96752">
        <w:rPr>
          <w:bCs/>
        </w:rPr>
        <w:t>документы (или их копии), подтверждающие согласие организаций, расположенных на территории области</w:t>
      </w:r>
      <w:r>
        <w:rPr>
          <w:bCs/>
        </w:rPr>
        <w:t>,</w:t>
      </w:r>
      <w:r w:rsidRPr="00D96752">
        <w:rPr>
          <w:bCs/>
        </w:rPr>
        <w:t xml:space="preserve"> на предоставление условий, необходимых  для выполнения работы, с указанием условий предоставления – для молодых ученых, научных работников, научных коллективов;</w:t>
      </w:r>
    </w:p>
    <w:p w:rsidR="00760FE9" w:rsidRPr="00D96752" w:rsidRDefault="00760FE9" w:rsidP="00760FE9">
      <w:pPr>
        <w:pStyle w:val="ConsPlusNormal"/>
        <w:ind w:firstLine="709"/>
        <w:jc w:val="both"/>
        <w:rPr>
          <w:bCs/>
        </w:rPr>
      </w:pPr>
      <w:proofErr w:type="gramStart"/>
      <w:r w:rsidRPr="00D96752">
        <w:rPr>
          <w:bCs/>
        </w:rPr>
        <w:t>и) справка с места учебы, подтверждающая прохождение обучения по соответствующим программам  обучения студентов (курсантов), аспирантов, адъюнктов, ординаторов, ассистентов-стажеров и осуществление ими научно-исследовательской деятельности, научно-технических разработок на базе научных организаций и образовательных организаций высшего образования, выданная не ранее чем на первое число месяца подачи заявки на участие в конкурсе</w:t>
      </w:r>
      <w:r>
        <w:rPr>
          <w:bCs/>
        </w:rPr>
        <w:t>,</w:t>
      </w:r>
      <w:r w:rsidRPr="00D96752">
        <w:rPr>
          <w:bCs/>
        </w:rPr>
        <w:t xml:space="preserve"> или копия диплома кандидата наук, подтверждающие соответствие соискателя гранта понятию «молодой ученый</w:t>
      </w:r>
      <w:proofErr w:type="gramEnd"/>
      <w:r w:rsidRPr="00D96752">
        <w:rPr>
          <w:bCs/>
        </w:rPr>
        <w:t xml:space="preserve">», </w:t>
      </w:r>
      <w:proofErr w:type="gramStart"/>
      <w:r w:rsidRPr="00D96752">
        <w:rPr>
          <w:bCs/>
        </w:rPr>
        <w:t>определенному</w:t>
      </w:r>
      <w:proofErr w:type="gramEnd"/>
      <w:r w:rsidRPr="00D96752">
        <w:rPr>
          <w:bCs/>
        </w:rPr>
        <w:t xml:space="preserve"> в </w:t>
      </w:r>
      <w:hyperlink r:id="rId5" w:history="1">
        <w:r w:rsidRPr="00D96752">
          <w:rPr>
            <w:bCs/>
          </w:rPr>
          <w:t>законе</w:t>
        </w:r>
      </w:hyperlink>
      <w:r w:rsidRPr="00D96752">
        <w:rPr>
          <w:bCs/>
        </w:rPr>
        <w:t xml:space="preserve"> области от 29 ноября 2005 года № 1376-ОЗ «О государственной </w:t>
      </w:r>
      <w:r w:rsidRPr="00D96752">
        <w:rPr>
          <w:bCs/>
        </w:rPr>
        <w:lastRenderedPageBreak/>
        <w:t>молодежной политике на территории Вологодской области» (для соискателей, являющихся молодыми учеными);</w:t>
      </w:r>
    </w:p>
    <w:p w:rsidR="00760FE9" w:rsidRDefault="00760FE9" w:rsidP="00760FE9">
      <w:pPr>
        <w:pStyle w:val="ConsPlusNormal"/>
        <w:ind w:firstLine="709"/>
        <w:jc w:val="both"/>
        <w:rPr>
          <w:bCs/>
        </w:rPr>
      </w:pPr>
      <w:proofErr w:type="gramStart"/>
      <w:r w:rsidRPr="00D96752">
        <w:rPr>
          <w:bCs/>
        </w:rPr>
        <w:t>к) копия трудовой книжки или выписка из трудовой книжки, содержащая информацию об осуществлении трудовой деятельности  в должности научного работника</w:t>
      </w:r>
      <w:r w:rsidRPr="00D96752">
        <w:t xml:space="preserve"> </w:t>
      </w:r>
      <w:r w:rsidRPr="00D96752">
        <w:rPr>
          <w:bCs/>
        </w:rPr>
        <w:t xml:space="preserve">и копия диплома кандидата наук или доктора наук или копия аттестата доцента или профессора, подтверждающие соответствие соискателя гранта понятию «научный работник», определенному  в Федеральном </w:t>
      </w:r>
      <w:hyperlink r:id="rId6" w:history="1">
        <w:r w:rsidRPr="00D96752">
          <w:rPr>
            <w:bCs/>
          </w:rPr>
          <w:t>законе</w:t>
        </w:r>
      </w:hyperlink>
      <w:r w:rsidRPr="00D96752">
        <w:rPr>
          <w:bCs/>
        </w:rPr>
        <w:t xml:space="preserve"> от 23 августа 1996 года № 127-ФЗ «О науке и государственной научно-технической политике» (для соискателей, являющихся научными</w:t>
      </w:r>
      <w:proofErr w:type="gramEnd"/>
      <w:r w:rsidRPr="00D96752">
        <w:rPr>
          <w:bCs/>
        </w:rPr>
        <w:t xml:space="preserve"> работниками, в том числе для научных работников в составе научных коллективов).</w:t>
      </w:r>
    </w:p>
    <w:p w:rsidR="00760FE9" w:rsidRDefault="00760FE9" w:rsidP="00760FE9">
      <w:pPr>
        <w:pStyle w:val="ConsPlusNormal"/>
        <w:jc w:val="both"/>
        <w:rPr>
          <w:bCs/>
        </w:rPr>
      </w:pPr>
    </w:p>
    <w:p w:rsidR="00760FE9" w:rsidRPr="00D96752" w:rsidRDefault="00760FE9" w:rsidP="00760FE9">
      <w:pPr>
        <w:autoSpaceDE w:val="0"/>
        <w:autoSpaceDN w:val="0"/>
        <w:adjustRightInd w:val="0"/>
        <w:ind w:firstLine="709"/>
        <w:jc w:val="both"/>
        <w:rPr>
          <w:bCs/>
          <w:sz w:val="28"/>
          <w:szCs w:val="28"/>
        </w:rPr>
      </w:pPr>
      <w:r>
        <w:rPr>
          <w:sz w:val="28"/>
          <w:szCs w:val="28"/>
        </w:rPr>
        <w:t>2</w:t>
      </w:r>
      <w:r w:rsidRPr="00D96752">
        <w:rPr>
          <w:sz w:val="28"/>
          <w:szCs w:val="28"/>
        </w:rPr>
        <w:t xml:space="preserve">. </w:t>
      </w:r>
      <w:r>
        <w:rPr>
          <w:sz w:val="28"/>
          <w:szCs w:val="28"/>
        </w:rPr>
        <w:t>С</w:t>
      </w:r>
      <w:r w:rsidRPr="00D96752">
        <w:rPr>
          <w:sz w:val="28"/>
          <w:szCs w:val="28"/>
        </w:rPr>
        <w:t>мета расходов на выполнение работы</w:t>
      </w:r>
      <w:r w:rsidRPr="00D96752">
        <w:rPr>
          <w:bCs/>
          <w:sz w:val="28"/>
          <w:szCs w:val="28"/>
        </w:rPr>
        <w:t xml:space="preserve"> согласно </w:t>
      </w:r>
      <w:r w:rsidRPr="005E6105">
        <w:rPr>
          <w:b/>
          <w:bCs/>
          <w:sz w:val="28"/>
          <w:szCs w:val="28"/>
        </w:rPr>
        <w:t>приложению 5</w:t>
      </w:r>
      <w:r w:rsidRPr="00D96752">
        <w:rPr>
          <w:bCs/>
          <w:sz w:val="28"/>
          <w:szCs w:val="28"/>
        </w:rPr>
        <w:t xml:space="preserve"> </w:t>
      </w:r>
      <w:r w:rsidRPr="00D96752">
        <w:rPr>
          <w:sz w:val="28"/>
          <w:szCs w:val="28"/>
        </w:rPr>
        <w:t xml:space="preserve">с указанием видов затрат, предусмотренных пунктом 1.3 Порядка, с приложением пояснительной записки, содержащей экономическое обоснование затрат (детализированный расчет затрат) с указанием цен и пояснением расчетов по видам расходов. </w:t>
      </w:r>
    </w:p>
    <w:p w:rsidR="00760FE9" w:rsidRPr="00D96752" w:rsidRDefault="00760FE9" w:rsidP="00760FE9">
      <w:pPr>
        <w:autoSpaceDE w:val="0"/>
        <w:autoSpaceDN w:val="0"/>
        <w:adjustRightInd w:val="0"/>
        <w:ind w:firstLine="709"/>
        <w:jc w:val="both"/>
        <w:rPr>
          <w:bCs/>
          <w:sz w:val="28"/>
          <w:szCs w:val="28"/>
        </w:rPr>
      </w:pPr>
      <w:r>
        <w:rPr>
          <w:bCs/>
          <w:sz w:val="28"/>
          <w:szCs w:val="28"/>
        </w:rPr>
        <w:t>3</w:t>
      </w:r>
      <w:r w:rsidRPr="00D96752">
        <w:rPr>
          <w:bCs/>
          <w:sz w:val="28"/>
          <w:szCs w:val="28"/>
        </w:rPr>
        <w:t xml:space="preserve">. </w:t>
      </w:r>
      <w:r>
        <w:rPr>
          <w:bCs/>
          <w:sz w:val="28"/>
          <w:szCs w:val="28"/>
        </w:rPr>
        <w:t>К</w:t>
      </w:r>
      <w:r w:rsidRPr="00D96752">
        <w:rPr>
          <w:bCs/>
          <w:sz w:val="28"/>
          <w:szCs w:val="28"/>
        </w:rPr>
        <w:t xml:space="preserve">алендарный план выполнения работы согласно </w:t>
      </w:r>
      <w:r w:rsidRPr="00B5322E">
        <w:rPr>
          <w:b/>
          <w:bCs/>
          <w:sz w:val="28"/>
          <w:szCs w:val="28"/>
        </w:rPr>
        <w:t>приложению 6</w:t>
      </w:r>
      <w:r w:rsidRPr="00D96752">
        <w:rPr>
          <w:bCs/>
          <w:sz w:val="28"/>
          <w:szCs w:val="28"/>
        </w:rPr>
        <w:t xml:space="preserve"> (в календарном </w:t>
      </w:r>
      <w:proofErr w:type="gramStart"/>
      <w:r w:rsidRPr="00D96752">
        <w:rPr>
          <w:bCs/>
          <w:sz w:val="28"/>
          <w:szCs w:val="28"/>
        </w:rPr>
        <w:t>плане</w:t>
      </w:r>
      <w:proofErr w:type="gramEnd"/>
      <w:r w:rsidRPr="00D96752">
        <w:rPr>
          <w:bCs/>
          <w:sz w:val="28"/>
          <w:szCs w:val="28"/>
        </w:rPr>
        <w:t xml:space="preserve"> указываются сроки выполнения отдельных видов работ, в том числе направленных на достижение показателей результативности в соответствии с пунктом 2.11 Порядка). </w:t>
      </w:r>
    </w:p>
    <w:p w:rsidR="00760FE9" w:rsidRPr="00C57A70" w:rsidRDefault="00760FE9" w:rsidP="00760FE9">
      <w:pPr>
        <w:widowControl w:val="0"/>
        <w:tabs>
          <w:tab w:val="left" w:pos="0"/>
        </w:tabs>
        <w:ind w:left="851"/>
        <w:jc w:val="both"/>
        <w:rPr>
          <w:snapToGrid w:val="0"/>
          <w:sz w:val="28"/>
          <w:szCs w:val="28"/>
        </w:rPr>
      </w:pPr>
    </w:p>
    <w:p w:rsidR="00F72461" w:rsidRDefault="00F72461"/>
    <w:sectPr w:rsidR="00F72461" w:rsidSect="00F724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622C"/>
    <w:multiLevelType w:val="multilevel"/>
    <w:tmpl w:val="E97E03AC"/>
    <w:lvl w:ilvl="0">
      <w:start w:val="1"/>
      <w:numFmt w:val="decimal"/>
      <w:lvlText w:val="%1."/>
      <w:lvlJc w:val="left"/>
      <w:pPr>
        <w:tabs>
          <w:tab w:val="num" w:pos="1965"/>
        </w:tabs>
        <w:ind w:left="1965" w:hanging="1245"/>
      </w:pPr>
    </w:lvl>
    <w:lvl w:ilvl="1">
      <w:start w:val="1"/>
      <w:numFmt w:val="decimal"/>
      <w:isLgl/>
      <w:lvlText w:val="%2."/>
      <w:lvlJc w:val="left"/>
      <w:pPr>
        <w:ind w:left="1571" w:hanging="720"/>
      </w:pPr>
      <w:rPr>
        <w:rFonts w:ascii="Times New Roman" w:eastAsia="Times New Roman" w:hAnsi="Times New Roman" w:cs="Times New Roman"/>
        <w:b w:val="0"/>
      </w:rPr>
    </w:lvl>
    <w:lvl w:ilvl="2">
      <w:start w:val="1"/>
      <w:numFmt w:val="decimal"/>
      <w:isLgl/>
      <w:lvlText w:val="%1.%2.%3."/>
      <w:lvlJc w:val="left"/>
      <w:pPr>
        <w:ind w:left="1440" w:hanging="720"/>
      </w:pPr>
      <w:rPr>
        <w:b/>
      </w:rPr>
    </w:lvl>
    <w:lvl w:ilvl="3">
      <w:start w:val="1"/>
      <w:numFmt w:val="decimal"/>
      <w:isLgl/>
      <w:lvlText w:val="%1.%2.%3.%4."/>
      <w:lvlJc w:val="left"/>
      <w:pPr>
        <w:ind w:left="1800" w:hanging="1080"/>
      </w:pPr>
      <w:rPr>
        <w:b/>
      </w:rPr>
    </w:lvl>
    <w:lvl w:ilvl="4">
      <w:start w:val="1"/>
      <w:numFmt w:val="decimal"/>
      <w:isLgl/>
      <w:lvlText w:val="%1.%2.%3.%4.%5."/>
      <w:lvlJc w:val="left"/>
      <w:pPr>
        <w:ind w:left="1800" w:hanging="1080"/>
      </w:pPr>
      <w:rPr>
        <w:b/>
      </w:rPr>
    </w:lvl>
    <w:lvl w:ilvl="5">
      <w:start w:val="1"/>
      <w:numFmt w:val="decimal"/>
      <w:isLgl/>
      <w:lvlText w:val="%1.%2.%3.%4.%5.%6."/>
      <w:lvlJc w:val="left"/>
      <w:pPr>
        <w:ind w:left="2160" w:hanging="1440"/>
      </w:pPr>
      <w:rPr>
        <w:b/>
      </w:rPr>
    </w:lvl>
    <w:lvl w:ilvl="6">
      <w:start w:val="1"/>
      <w:numFmt w:val="decimal"/>
      <w:isLgl/>
      <w:lvlText w:val="%1.%2.%3.%4.%5.%6.%7."/>
      <w:lvlJc w:val="left"/>
      <w:pPr>
        <w:ind w:left="2520" w:hanging="1800"/>
      </w:pPr>
      <w:rPr>
        <w:b/>
      </w:rPr>
    </w:lvl>
    <w:lvl w:ilvl="7">
      <w:start w:val="1"/>
      <w:numFmt w:val="decimal"/>
      <w:isLgl/>
      <w:lvlText w:val="%1.%2.%3.%4.%5.%6.%7.%8."/>
      <w:lvlJc w:val="left"/>
      <w:pPr>
        <w:ind w:left="2520" w:hanging="1800"/>
      </w:pPr>
      <w:rPr>
        <w:b/>
      </w:rPr>
    </w:lvl>
    <w:lvl w:ilvl="8">
      <w:start w:val="1"/>
      <w:numFmt w:val="decimal"/>
      <w:isLgl/>
      <w:lvlText w:val="%1.%2.%3.%4.%5.%6.%7.%8.%9."/>
      <w:lvlJc w:val="left"/>
      <w:pPr>
        <w:ind w:left="2880" w:hanging="216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FE9"/>
    <w:rsid w:val="00760FE9"/>
    <w:rsid w:val="00B23B51"/>
    <w:rsid w:val="00EC25C9"/>
    <w:rsid w:val="00F72461"/>
    <w:rsid w:val="00F87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E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FE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760FE9"/>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47CB7BB6377EDBE77FA448E0B3858A37003C7DD1C10F2C66BC014B91E66DA69D321496BA84E47A58C497B4B445FAB3F621EAC5A9EC952DJDj3S" TargetMode="External"/><Relationship Id="rId5" Type="http://schemas.openxmlformats.org/officeDocument/2006/relationships/hyperlink" Target="consultantplus://offline/ref=E5E8BF5F0721340D4BB50A29A29CAC91F11A2BE8EA65E67F17F3443E84709C889E1647442B7CD16815C0F6578712613F860E511E223B354842C4327Ax9U1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7213</Characters>
  <Application>Microsoft Office Word</Application>
  <DocSecurity>0</DocSecurity>
  <Lines>60</Lines>
  <Paragraphs>16</Paragraphs>
  <ScaleCrop>false</ScaleCrop>
  <Company/>
  <LinksUpToDate>false</LinksUpToDate>
  <CharactersWithSpaces>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Nekludova.OV</dc:creator>
  <cp:keywords/>
  <dc:description/>
  <cp:lastModifiedBy>Nekludova.OV</cp:lastModifiedBy>
  <cp:revision>2</cp:revision>
  <dcterms:created xsi:type="dcterms:W3CDTF">2019-09-06T09:26:00Z</dcterms:created>
  <dcterms:modified xsi:type="dcterms:W3CDTF">2019-09-06T09:27:00Z</dcterms:modified>
</cp:coreProperties>
</file>