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C9" w:rsidRPr="00145FAC" w:rsidRDefault="005A5DC9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A5DC9" w:rsidRPr="00145FAC" w:rsidRDefault="005A5DC9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 ЭКОНОМИЧЕСКОГО РАЗВИТИЯ ВОЛОГОДСКОЙ ОБЛАСТИ</w:t>
      </w:r>
    </w:p>
    <w:p w:rsidR="009659AB" w:rsidRPr="00145FAC" w:rsidRDefault="009659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9659AB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ДЕТСКОГО РИСУНКА "МИР НАУКИ ГЛАЗАМИ ДЕТЕЙ"</w:t>
      </w:r>
    </w:p>
    <w:p w:rsidR="009659AB" w:rsidRPr="00145FAC" w:rsidRDefault="009659AB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продвижения среди детей идеи ценности научного знания, стимулирования детского творчества, расширения кругозора и знаний детей и в связи с проведением Фестиваля науки Вологодской области приказываю: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 Провести конкурс детского рисунка "Мир науки глазами детей".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4" w:tooltip="ПОРЯДОК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проведения конкурса детского рисунка "Мир науки глазами детей" (приложение 1).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29" w:tooltip="СОСТАВ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жюри по проведению конкурса детского рисунка "Мир науки глазами детей" (приложение 2).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управления отраслевого развития, науки и инноваций, заместителя начальника Департамента экономического развития области А.Н.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Ласун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5. Признать утратившим силу </w:t>
      </w:r>
      <w:hyperlink r:id="rId6" w:tooltip="Приказ Департамента экономического развития Вологодской области от 21.08.2019 N 0184/19-О &quot;О проведении регионального этапа Всероссийского конкурса детского рисунка &quot;Мир науки глазами детей&quot; (вместе с &quot;Положением о проведении регионального этапа Всероссийского">
        <w:r w:rsidRPr="00145FAC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Вологодской области от 21 августа 2019 года N 0184/19-О "О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детского рисунка "Мир науки глазами детей".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 Настоящий приказ вступает в силу по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десяти дней со дня его официального опубликования.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Начальник Департамента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Е.А.КЛИМАНОВ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363E7C" w:rsidRPr="00145FAC" w:rsidRDefault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AC6CD6" w:rsidRPr="00145FAC" w:rsidRDefault="00AC6CD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AC6CD6" w:rsidRPr="00145FAC" w:rsidRDefault="00AC6CD6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Утвержден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Приказом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Департамента экономического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развития области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145FAC">
        <w:rPr>
          <w:rFonts w:ascii="Times New Roman" w:hAnsi="Times New Roman" w:cs="Times New Roman"/>
          <w:sz w:val="28"/>
          <w:szCs w:val="28"/>
        </w:rPr>
        <w:t>ПОРЯДОК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ПРОВЕДЕНИЯ КОНКУРСА ДЕТСКОГО РИСУНКА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"МИР НАУКИ ГЛАЗАМИ ДЕТЕЙ" (ДАЛЕЕ - ПОРЯДОК)</w:t>
      </w:r>
    </w:p>
    <w:p w:rsidR="009659AB" w:rsidRPr="00145FAC" w:rsidRDefault="009659AB">
      <w:pPr>
        <w:pStyle w:val="ConsPlusNormal0"/>
        <w:spacing w:after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цели, условия и порядок проведения конкурса детского рисунка "Мир науки глазами детей" (далее - Конкурс). Конкурс проводится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Фестиваля науки Вологодской области.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1.2. Организатором Конкурса является Департамент экономического развития области (далее - Департамент).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1.3. Конкурс проводится по шести номинациям: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 «Мой друг – робот», присуждаются первое, второе и третье места в каждой возрастной категории. Принимаются работы, в </w:t>
      </w:r>
      <w:proofErr w:type="gramStart"/>
      <w:r w:rsidRPr="00145FAC">
        <w:rPr>
          <w:rFonts w:eastAsiaTheme="minorEastAsia"/>
          <w:color w:val="auto"/>
          <w:sz w:val="28"/>
          <w:szCs w:val="28"/>
        </w:rPr>
        <w:t>которых</w:t>
      </w:r>
      <w:proofErr w:type="gramEnd"/>
      <w:r w:rsidRPr="00145FAC">
        <w:rPr>
          <w:rFonts w:eastAsiaTheme="minorEastAsia"/>
          <w:color w:val="auto"/>
          <w:sz w:val="28"/>
          <w:szCs w:val="28"/>
        </w:rPr>
        <w:t xml:space="preserve"> представлено взаимодействие человека и мира робототехники.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«Экология будущего», присуждаются первое, второе и третье места в каждой возрастной категории. Принимаются работы, </w:t>
      </w:r>
      <w:proofErr w:type="gramStart"/>
      <w:r w:rsidRPr="00145FAC">
        <w:rPr>
          <w:rFonts w:eastAsiaTheme="minorEastAsia"/>
          <w:color w:val="auto"/>
          <w:sz w:val="28"/>
          <w:szCs w:val="28"/>
        </w:rPr>
        <w:t>посвященные</w:t>
      </w:r>
      <w:proofErr w:type="gramEnd"/>
      <w:r w:rsidRPr="00145FAC">
        <w:rPr>
          <w:rFonts w:eastAsiaTheme="minorEastAsia"/>
          <w:color w:val="auto"/>
          <w:sz w:val="28"/>
          <w:szCs w:val="28"/>
        </w:rPr>
        <w:t xml:space="preserve"> представлению о позитивных экологических изменениях в будущем.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«Покорение Марса», присуждаются первое, второе и третье места в каждой возрастной категории. Принимаются работы, посвященные покорению планеты Марс (марсианская база, пилотируемый полет к планете, работа на поверхности и в недрах, </w:t>
      </w:r>
      <w:proofErr w:type="spellStart"/>
      <w:r w:rsidRPr="00145FAC">
        <w:rPr>
          <w:rFonts w:eastAsiaTheme="minorEastAsia"/>
          <w:color w:val="auto"/>
          <w:sz w:val="28"/>
          <w:szCs w:val="28"/>
        </w:rPr>
        <w:t>терраформирование</w:t>
      </w:r>
      <w:proofErr w:type="spellEnd"/>
      <w:r w:rsidRPr="00145FAC">
        <w:rPr>
          <w:rFonts w:eastAsiaTheme="minorEastAsia"/>
          <w:color w:val="auto"/>
          <w:sz w:val="28"/>
          <w:szCs w:val="28"/>
        </w:rPr>
        <w:t xml:space="preserve"> и т.д.).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«Создавая ИИ», присуждаются первое, второе и третье места в каждой возрастной категории. Принимаются работы, в которых представлено создание человеком искусственного интеллекта, </w:t>
      </w:r>
      <w:proofErr w:type="spellStart"/>
      <w:r w:rsidRPr="00145FAC">
        <w:rPr>
          <w:rFonts w:eastAsiaTheme="minorEastAsia"/>
          <w:color w:val="auto"/>
          <w:sz w:val="28"/>
          <w:szCs w:val="28"/>
        </w:rPr>
        <w:t>нейросетей</w:t>
      </w:r>
      <w:proofErr w:type="spellEnd"/>
      <w:r w:rsidRPr="00145FAC">
        <w:rPr>
          <w:rFonts w:eastAsiaTheme="minorEastAsia"/>
          <w:color w:val="auto"/>
          <w:sz w:val="28"/>
          <w:szCs w:val="28"/>
        </w:rPr>
        <w:t xml:space="preserve">, языков программирования и т.д. </w:t>
      </w:r>
    </w:p>
    <w:p w:rsidR="00363E7C" w:rsidRPr="00145FAC" w:rsidRDefault="00363E7C" w:rsidP="00363E7C">
      <w:pPr>
        <w:pStyle w:val="Default"/>
        <w:spacing w:line="276" w:lineRule="auto"/>
        <w:ind w:firstLine="567"/>
        <w:jc w:val="both"/>
        <w:rPr>
          <w:rFonts w:eastAsiaTheme="minorEastAsia"/>
          <w:color w:val="auto"/>
          <w:sz w:val="28"/>
          <w:szCs w:val="28"/>
        </w:rPr>
      </w:pPr>
      <w:r w:rsidRPr="00145FAC">
        <w:rPr>
          <w:rFonts w:eastAsiaTheme="minorEastAsia"/>
          <w:color w:val="auto"/>
          <w:sz w:val="28"/>
          <w:szCs w:val="28"/>
        </w:rPr>
        <w:t xml:space="preserve">«Погружение в морские глубины», присуждаются первое, второе и третье места в каждой возрастной категории. Принимаются работы, иллюстрирующие исследования океанских глубин. </w:t>
      </w:r>
    </w:p>
    <w:p w:rsidR="009659AB" w:rsidRPr="00145FAC" w:rsidRDefault="00363E7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«Лица российской науки», в номинации определяется только один победитель. Принимаются работы, в которых представлены ведущие русские ученые прошлого и современности, их изобретения и открытия.</w:t>
      </w:r>
    </w:p>
    <w:p w:rsidR="00363E7C" w:rsidRDefault="00363E7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Pr="00145FAC" w:rsidRDefault="00145FAC" w:rsidP="00363E7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2. Цели Конкурса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продвижения среди детей идеи ценности научного знания;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стимулирования детского творчества;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расширения кругозора и знаний детей.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3. Требования к участникам Конкурса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3.1. Возрастные категории участников: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старшего дошкольного возраста (5 - 6 лет);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младшего школьного возраста (учащиеся образовательных учреждений 1 - 4 классов);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дети старшего школьного возраста (учащиеся образовательных учреждений 5 - 11 классов).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3.2. На Конкурс принимаются детские творческие рисунки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с номинациями (далее - работы).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Работы должны быть выполнены непосредственно самим ребенком, иметь название и соответствовать номинациям Конкурса. Допускается выполнение работы под руководством родителя (законного представителя)/педагога/воспитателя.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3.3. Допускается выполнение работы в графических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редакторах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Фотоколлажи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и фотографии, обработанные с помощью компьютерной графики, не допускаются к участию в Конкурсе.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 Условия участия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4.1. Для участия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не позднее срока приема работ, указанного в объявлении о проведении Конкурса, участник Конкурса осуществляет регистрацию на сайте "Наука и инновации Вологодской области": www.innovation.gov35.ru в информационно-телекоммуникационной сети "Интернет" (далее - Сайт) и загружает работу и документы на участие в Конкурсе в электронном виде.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4.2. Участник может представить на Конкурс не более одной работы в любой из номинаций. Допускается выбор нескольких номинаций.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4.3. Работа должна быть совершенно новой, нигде ранее не представленной и не срисованной.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4.4. Работа должна представлять собой рисунок, оформленный на бумаге размером не менее листа A4 и не более A2.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 xml:space="preserve">Работы могут быть выполнены любыми художественными материалами: гуашью, акварелью, пастелью, фломастерами, восковыми мелками,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ручками, фломастерами, углем, сангиной, соусами, тушью, карандашами или в технике пластилиновой живописи и другими.</w:t>
      </w:r>
      <w:proofErr w:type="gramEnd"/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4.6. На Сайт загружается качественная фотография или сканированная копия рисунка.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4.7. Загружаемые работы должны соответствовать следующим параметрам: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максимальный размер файла - 10 МБ,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разрешенные типы файлов: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4.8. Документы на участие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включают в себя: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форму регистрации, содержащую следующие данные: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Ф.И.О.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адрес электронной почты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полный почтовый адрес с индексом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контактный телефон участника Конкурса и/или родителя (законного представителя)/педагога/воспитателя, загрузившего работу;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класс/группа участника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дата рождения участника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образовательная организация, в которой проходит обучение участник Конкурса (полное название);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номинация;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работа (работы) по одной или нескольким номинациям Конкурса;</w:t>
      </w:r>
    </w:p>
    <w:p w:rsidR="009659AB" w:rsidRPr="00145FAC" w:rsidRDefault="00E40023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1" w:tooltip="СОГЛАСИЕ">
        <w:r w:rsidR="002855D0"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2855D0" w:rsidRPr="00145F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 пользование конкурсными материалами совершеннолетнего участника Конкурса в соответствии с приложением 1 к настоящему Порядку и/или </w:t>
      </w:r>
      <w:hyperlink w:anchor="P186" w:tooltip="СОГЛАСИЕ">
        <w:r w:rsidR="002855D0" w:rsidRPr="00145FAC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="002855D0" w:rsidRPr="00145F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 на пользование конкурсными материалами несовершеннолетнего участника Конкурса (заполняют родители (законный представитель)/педагог/воспитатель) в соответствии с приложением 2 к настоящему Порядку.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CB5352" w:rsidRPr="00145FAC" w:rsidRDefault="00CB5352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5.1. Департамент не позднее 30 ноября размещает информацию о Конкурсе на официальном сайте Департамента экономического развития Вологодской области, сайте Наука и инновации Вологодской области в информационно-</w:t>
      </w:r>
      <w:r w:rsidRPr="00145FA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Департамент обеспечивает консультирование по вопросам участия и оформления работ и документов на участие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5.2. Каждая загруженная на Сайт работа регистрируется Департаментом в день поступления в журнале регистрации работ путем присвоения работе регистрационного номера.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5.3. Департамент признает несостоявшимся Конкурс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, если по окончании срока приема работ, указанного в объявлении, не поступила ни одна работа.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5.4. Победителей Конкурса определяет жюри в соответствии с настоящим Порядком.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Состав жюри формируется из представителей Департамента, органов исполнительной государственной власти области, а также представителей научных, образовательных и других организаций.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Критерии отбора работ: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1) Соответствие теме номинации Конкурса: глубина понимания участником Конкурса содержания номинации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2) Содержание работы: полнота раскрытия номинации; актуальность и ясность идеи, информативность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3) Качество исполнения: эстетичность, аккуратность и техничность исполнения работы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4) Композиционное решение: оригинальное композиционное решение работы, шрифтовая грамота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5) Цветовое решение: гармония цветового решения,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цвето-тональная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выразительность работы - от 1 до 20 баллов.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5.5. Победителями признаются авторы в каждой номинации и каждой возрастной категории, чьи работы набрали максимальное количество баллов.</w:t>
      </w:r>
    </w:p>
    <w:p w:rsidR="009659AB" w:rsidRPr="00145FAC" w:rsidRDefault="009659A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равенства баллов решение о победителе Конкурса принимается в форме открытого голосования простым большинством голосов членов жюри.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равного количества голосов решающий голос имеет председатель жюри.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5.6. Решение жюри считается правомочным, если в принятии решения участвовало не менее 2/3 членов жюри.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5.7. Ранжирование участников Конкурса по номинациям и возрастным категориям, итоги голосования и решение жюри о победителях Конкурса в каждой из номинаций и каждой возрастной категории оформляются протоколом, в котором указывается следующая информация: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дата и место проведения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состав жюри;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перечень участников Конкурса с указанием значений баллов, набранных по результатам Конкурса;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Ф.И.О. победителей Конкурса.</w:t>
      </w:r>
    </w:p>
    <w:p w:rsidR="006C45E9" w:rsidRPr="00145FAC" w:rsidRDefault="006C45E9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Протокол Конкурса подписывается председателем жюри Конкурса.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отсутствия председателя жюри Конкурса его полномочия осуществляет заместитель председателя жюри Конкурса.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6. Объявление победителей и призеров</w:t>
      </w:r>
    </w:p>
    <w:p w:rsidR="009659AB" w:rsidRPr="00145FAC" w:rsidRDefault="002855D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6.1. Победители Конкурса награждаются Дипломами Департамента экономического развития области.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Все участники Конкурса получают сертификаты участника Конкурса.</w:t>
      </w:r>
    </w:p>
    <w:p w:rsidR="007E7F30" w:rsidRPr="00145FAC" w:rsidRDefault="007E7F3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Департамент в течение 10 рабочих дней после подписания протокола размещает информацию об итогах Конкурса с указанием фамилии, имени победителя Конкурса, образовательной организации, в которой проходит обучение победитель Конкурса на официальном сайте Департамента экономического развития Вологодской области, сайте Наука и инновации Вологодской области, в информационно-телекоммуникационной сети «Интернет» (при наличии их разрешения на распространение указанных персональных данных в согласии на обработку персональных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данных, разрешенных субъектом персональных данных для распространения, в соответствии с требованиями Федерального </w:t>
      </w:r>
      <w:hyperlink r:id="rId7" w:tooltip="Федеральный закон от 27.07.2006 N 152-ФЗ (ред. от 02.07.2021)" w:history="1">
        <w:r w:rsidRPr="00145F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45FAC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данных»).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Согласие победителей Конкурса на обработку персональных данных, разрешенных субъектом персональных данных для распространения, оформляется отдельно и должно соответствовать требованиям к содержанию согласия на обработку персональных данных, разрешенных субъектом персональных данных для распространения, установленных уполномоченным органом по защите прав субъектов персональных данных.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 xml:space="preserve">При несогласии с информацией об итогах Конкурса, размещенной Департаментом в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сети "Интернет", в срок не позднее пяти рабочих дней со дня размещения итогов Конкурса в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информационной-телекоммуникационной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 сети "Интернет" участники Конкурса имеют право предоставить письменное возражение на итоги Конкурса в Департамент посредством почтовой связи по адресу: 160000, г. Вологда, ул. Герцена, 27,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. 701, по электронной почте на адрес: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der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>@der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 xml:space="preserve">, gov35.ru, путем обращения в Департамент лично в </w:t>
      </w:r>
      <w:proofErr w:type="gramStart"/>
      <w:r w:rsidRPr="00145F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45FAC">
        <w:rPr>
          <w:rFonts w:ascii="Times New Roman" w:hAnsi="Times New Roman" w:cs="Times New Roman"/>
          <w:sz w:val="28"/>
          <w:szCs w:val="28"/>
        </w:rPr>
        <w:t xml:space="preserve"> с режимом работы Департамента по адресу: г. Вологда, ул. Герцена, 27, </w:t>
      </w:r>
      <w:proofErr w:type="spellStart"/>
      <w:r w:rsidRPr="00145F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45FAC">
        <w:rPr>
          <w:rFonts w:ascii="Times New Roman" w:hAnsi="Times New Roman" w:cs="Times New Roman"/>
          <w:sz w:val="28"/>
          <w:szCs w:val="28"/>
        </w:rPr>
        <w:t>. 720.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Возражения участника Конкурса рассматриваются Департаментом в течение 5 рабочих дней с даты их поступления. По результатам рассмотрения Департамент уведомляет участника Конкурса о результатах рассмотрения возражения способом указанным участником Конкурса в возражении.</w:t>
      </w:r>
    </w:p>
    <w:p w:rsidR="009659AB" w:rsidRPr="00145FAC" w:rsidRDefault="002855D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509"/>
        <w:gridCol w:w="2380"/>
        <w:gridCol w:w="340"/>
        <w:gridCol w:w="2380"/>
        <w:gridCol w:w="2987"/>
      </w:tblGrid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51"/>
            <w:bookmarkEnd w:id="1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и на пользование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конкурсными материалами совершеннолетнего участника Конкурса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с Федеральным </w:t>
            </w:r>
            <w:hyperlink r:id="rId8" w:tooltip="Федеральный закон от 27.07.2006 N 152-ФЗ (ред. от 02.07.2021) &quot;О персональных данных&quot; ------------ Недействующая редакция {КонсультантПлюс}">
              <w:r w:rsidRPr="00145F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"О персональных данных" даю свое согласие на обработку моих персональных данных Департаменту экономического развития области с местом нахождения: 160000, г. Вологда, ул. Герцена, д. 27 и подтверждаю, что действую по своей воле и в своих интересах.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подтверждаю, что разрешаю Департаменту экономического развития области направлять мне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использовать и иным образом обрабатывать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электронном виде) за исключением распространения мои персональные данные, указанные при регистрации (заполненные в заявке).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 дается на срок 2 (два) года и может быть в любой момент мной отозвано путем направления письменного уведомления.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предупрежде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а), что направление мной указанного письменного уведомления автоматически влечет за собой удаление моих данных из баз данных Департамента экономического развития области.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С законодательством и документами Департамента экономического развития области, устанавливающими порядок обработки персональных данных, правилами и обязанностями, ознакомле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 «__»</w:t>
            </w:r>
            <w:r w:rsidR="002855D0" w:rsidRPr="00145FAC">
              <w:rPr>
                <w:rFonts w:ascii="Times New Roman" w:hAnsi="Times New Roman" w:cs="Times New Roman"/>
                <w:sz w:val="28"/>
                <w:szCs w:val="28"/>
              </w:rPr>
              <w:t>______________ 20__ год.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59AB" w:rsidRPr="00145FAC" w:rsidTr="00145FAC">
        <w:tc>
          <w:tcPr>
            <w:tcW w:w="10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r w:rsidRPr="00145FAC">
              <w:rPr>
                <w:rFonts w:ascii="Times New Roman" w:hAnsi="Times New Roman" w:cs="Times New Roman"/>
                <w:szCs w:val="20"/>
              </w:rPr>
              <w:t>--------------------------------</w:t>
            </w: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45FAC">
              <w:rPr>
                <w:rFonts w:ascii="Times New Roman" w:hAnsi="Times New Roman" w:cs="Times New Roman"/>
                <w:szCs w:val="20"/>
              </w:rPr>
              <w:t>&lt;*&gt;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      </w:r>
            <w:proofErr w:type="gramEnd"/>
          </w:p>
        </w:tc>
      </w:tr>
    </w:tbl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97CA6" w:rsidRDefault="00797CA6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к Порядку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650"/>
        <w:gridCol w:w="2380"/>
        <w:gridCol w:w="340"/>
        <w:gridCol w:w="2380"/>
        <w:gridCol w:w="1105"/>
        <w:gridCol w:w="1733"/>
      </w:tblGrid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86"/>
            <w:bookmarkEnd w:id="2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несовершеннолетнего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 на пользование конкурсными материалами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участника Конкурса</w:t>
            </w:r>
          </w:p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(заполняют родители, законные представители)</w:t>
            </w: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97CA6" w:rsidRDefault="00797CA6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5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145FAC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</w:t>
            </w:r>
            <w:hyperlink r:id="rId9" w:tooltip="Федеральный закон от 27.07.2006 N 152-ФЗ (ред. от 02.07.2021) &quot;О персональных данных&quot; ------------ Недействующая редакция {КонсультантПлюс}">
              <w:r w:rsidRPr="00145FAC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законом</w:t>
              </w:r>
            </w:hyperlink>
            <w:r w:rsidR="000C75CE">
              <w:rPr>
                <w:rFonts w:ascii="Times New Roman" w:hAnsi="Times New Roman" w:cs="Times New Roman"/>
                <w:sz w:val="28"/>
                <w:szCs w:val="28"/>
              </w:rPr>
              <w:t xml:space="preserve"> от 27.07.2006 N 152-ФЗ «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персональных</w:t>
            </w:r>
            <w:proofErr w:type="gramEnd"/>
          </w:p>
        </w:tc>
      </w:tr>
      <w:tr w:rsidR="009659AB" w:rsidRPr="00145FAC" w:rsidTr="00145FAC">
        <w:tc>
          <w:tcPr>
            <w:tcW w:w="85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0C75CE" w:rsidP="00797CA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данных»</w:t>
            </w:r>
            <w:r w:rsidR="002855D0"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даю свое согласие на обработку персональных данных </w:t>
            </w:r>
            <w:r w:rsidR="00797CA6">
              <w:rPr>
                <w:rFonts w:ascii="Times New Roman" w:hAnsi="Times New Roman" w:cs="Times New Roman"/>
                <w:sz w:val="28"/>
                <w:szCs w:val="28"/>
              </w:rPr>
              <w:t>моего ребенка,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CE" w:rsidRPr="00145FAC" w:rsidRDefault="000C75CE" w:rsidP="00797CA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9AB" w:rsidRPr="00145FAC" w:rsidTr="00797CA6">
        <w:trPr>
          <w:trHeight w:val="207"/>
        </w:trPr>
        <w:tc>
          <w:tcPr>
            <w:tcW w:w="10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A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Департаменту экономического развития области с местом нахождения: 160000, г. Вологда, ул. Герцена, д. 27 и подтверждаю, что действую по своей воле и в своих интересах.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подтверждаю, что разрешаю Департаменту экономического развития области направлять на указанный мной почтовый адрес, адрес электронной почты и (или) номер телефона корреспонденцию (информацию) о проводимых Департаментом экономического развития области мероприятиях.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я даю разрешение Департаменту экономического развития области и его уполномоченным представителям получать, собирать, систематизировать, накапливать, хранить, уточнять (обновлять, изменять), 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использовать и иным образом обрабатывать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электронном виде) за исключением распространения персональные данные, указанные при регистрации (заполненные в заявке).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Согласие дается на срок 2 (два) года и может быть в любой момент мной отозвано путем направления письменного уведомления.</w:t>
            </w: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Я предупрежде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а), что направление мной указанного письменного уведомления автоматически влечет за собой удаление данных из баз данных Департамента экономического развития области.</w:t>
            </w:r>
          </w:p>
          <w:p w:rsidR="00797CA6" w:rsidRDefault="00797CA6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9AB" w:rsidRPr="00145FAC" w:rsidRDefault="002855D0" w:rsidP="00451A0E">
            <w:pPr>
              <w:pStyle w:val="ConsPlusNormal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экономического развития области обеспечивает конфиденциальность персональных данных в соответствии с требованиями законодательства РФ. С законодательством и документами Департамента экономического развития области, устанавливающими порядок обработки персональных данных, правилами и обязанностями, ознакомле</w:t>
            </w:r>
            <w:proofErr w:type="gram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145FAC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Дата заполнения </w:t>
            </w:r>
            <w:r w:rsidR="00145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45F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______________ 20__ год.</w:t>
            </w:r>
          </w:p>
        </w:tc>
      </w:tr>
      <w:tr w:rsidR="009659AB" w:rsidRPr="00145FAC" w:rsidTr="00145FAC">
        <w:tc>
          <w:tcPr>
            <w:tcW w:w="2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9AB" w:rsidRPr="00145FAC" w:rsidRDefault="009659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9659AB" w:rsidRPr="00145FAC" w:rsidTr="00145FAC">
        <w:tc>
          <w:tcPr>
            <w:tcW w:w="10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145FAC">
              <w:rPr>
                <w:rFonts w:ascii="Times New Roman" w:hAnsi="Times New Roman" w:cs="Times New Roman"/>
                <w:szCs w:val="20"/>
              </w:rPr>
              <w:lastRenderedPageBreak/>
              <w:t>&lt;*&gt; Под обработкой персональных данных понимаются действия (операции), производимые в ручном или автоматическом режиме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данных.</w:t>
            </w:r>
            <w:proofErr w:type="gramEnd"/>
          </w:p>
        </w:tc>
      </w:tr>
    </w:tbl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C81CC7" w:rsidRDefault="00C81CC7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45FAC" w:rsidRPr="00145FAC" w:rsidRDefault="00145FA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Утвержден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Приказом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Департамента экономического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развития области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от 19 октября 2021 г. N 0188/21-О</w:t>
      </w:r>
    </w:p>
    <w:p w:rsidR="009659AB" w:rsidRPr="00145FAC" w:rsidRDefault="002855D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9"/>
      <w:bookmarkEnd w:id="3"/>
      <w:r w:rsidRPr="00145FAC">
        <w:rPr>
          <w:rFonts w:ascii="Times New Roman" w:hAnsi="Times New Roman" w:cs="Times New Roman"/>
          <w:sz w:val="28"/>
          <w:szCs w:val="28"/>
        </w:rPr>
        <w:t>СОСТАВ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ЖЮРИ ПО ПРОВЕДЕНИЮ КОНКУРСА</w:t>
      </w:r>
    </w:p>
    <w:p w:rsidR="009659AB" w:rsidRPr="00145FAC" w:rsidRDefault="002855D0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 xml:space="preserve">ДЕТСКОГО РИСУНКА </w:t>
      </w:r>
      <w:r w:rsidR="00555E0F">
        <w:rPr>
          <w:rFonts w:ascii="Times New Roman" w:hAnsi="Times New Roman" w:cs="Times New Roman"/>
          <w:sz w:val="28"/>
          <w:szCs w:val="28"/>
        </w:rPr>
        <w:t>«</w:t>
      </w:r>
      <w:r w:rsidRPr="00145FAC">
        <w:rPr>
          <w:rFonts w:ascii="Times New Roman" w:hAnsi="Times New Roman" w:cs="Times New Roman"/>
          <w:sz w:val="28"/>
          <w:szCs w:val="28"/>
        </w:rPr>
        <w:t>МИР НАУКИ ГЛАЗАМИ ДЕТЕЙ</w:t>
      </w:r>
      <w:r w:rsidR="00555E0F">
        <w:rPr>
          <w:rFonts w:ascii="Times New Roman" w:hAnsi="Times New Roman" w:cs="Times New Roman"/>
          <w:sz w:val="28"/>
          <w:szCs w:val="28"/>
        </w:rPr>
        <w:t>»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90"/>
        <w:gridCol w:w="7513"/>
        <w:gridCol w:w="141"/>
      </w:tblGrid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Климанов Евгений Александрович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 экономического развития области, председатель жюри;</w:t>
            </w:r>
          </w:p>
        </w:tc>
      </w:tr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Ласун</w:t>
            </w:r>
            <w:proofErr w:type="spellEnd"/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0908AB" w:rsidRPr="00145FAC">
              <w:rPr>
                <w:rFonts w:ascii="Times New Roman" w:hAnsi="Times New Roman" w:cs="Times New Roman"/>
                <w:sz w:val="28"/>
                <w:szCs w:val="28"/>
              </w:rPr>
              <w:t>промышленности и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 науки, заместитель начальника Департамента экономического развития области, заместитель председателя жюри;</w:t>
            </w:r>
          </w:p>
        </w:tc>
      </w:tr>
      <w:tr w:rsidR="009659AB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0908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Бакулина Ольга</w:t>
            </w:r>
          </w:p>
          <w:p w:rsidR="000908AB" w:rsidRPr="00145FAC" w:rsidRDefault="000908A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659AB" w:rsidRPr="00145FAC" w:rsidRDefault="002855D0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главный консультант </w:t>
            </w:r>
            <w:r w:rsidR="000908AB" w:rsidRPr="00145F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промышленности и науки 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Департамента экономического развития области, секретарь жюри;</w:t>
            </w:r>
          </w:p>
        </w:tc>
      </w:tr>
      <w:tr w:rsidR="00F26113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787CB6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Сидоренко Анна Александровна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787CB6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методист БОУ ДО ВО «Духовно-просветительский центр «Северная Фиваида»</w:t>
            </w:r>
            <w:r w:rsidR="007A06D8" w:rsidRPr="00145FA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26113" w:rsidRPr="00145FAC" w:rsidTr="00D341CA">
        <w:trPr>
          <w:gridAfter w:val="1"/>
          <w:wAfter w:w="141" w:type="dxa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Чернова Марина</w:t>
            </w:r>
          </w:p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FAC">
              <w:rPr>
                <w:rFonts w:ascii="Times New Roman" w:hAnsi="Times New Roman" w:cs="Times New Roman"/>
                <w:sz w:val="28"/>
                <w:szCs w:val="28"/>
              </w:rPr>
              <w:t>преподаватель изобразительного искусства центра выявления, поддержки и развития способностей и талантов у детей и молодежи Вологодской области «Импульс», заслуженный работник культуры Российской Федерации*.</w:t>
            </w:r>
          </w:p>
        </w:tc>
      </w:tr>
      <w:tr w:rsidR="00F26113" w:rsidRPr="00145FAC" w:rsidTr="00D341CA">
        <w:trPr>
          <w:trHeight w:val="22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113" w:rsidRPr="00145FAC" w:rsidRDefault="00F26113" w:rsidP="000908A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9AB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75B2A" w:rsidRPr="00145FAC" w:rsidRDefault="00075B2A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555E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659AB" w:rsidRPr="00145FAC" w:rsidRDefault="002855D0">
      <w:pPr>
        <w:pStyle w:val="ConsPlusNormal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5FAC">
        <w:rPr>
          <w:rFonts w:ascii="Times New Roman" w:hAnsi="Times New Roman" w:cs="Times New Roman"/>
          <w:sz w:val="28"/>
          <w:szCs w:val="28"/>
        </w:rPr>
        <w:t>&lt;*&gt; По согласованию.</w:t>
      </w: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9659AB" w:rsidRPr="00145FAC" w:rsidRDefault="009659AB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sectPr w:rsidR="009659AB" w:rsidRPr="00145FAC" w:rsidSect="005A5DC9">
      <w:footerReference w:type="default" r:id="rId10"/>
      <w:footerReference w:type="first" r:id="rId11"/>
      <w:pgSz w:w="11906" w:h="16838"/>
      <w:pgMar w:top="709" w:right="566" w:bottom="709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5BE" w:rsidRDefault="00E165BE" w:rsidP="009659AB">
      <w:r>
        <w:separator/>
      </w:r>
    </w:p>
  </w:endnote>
  <w:endnote w:type="continuationSeparator" w:id="0">
    <w:p w:rsidR="00E165BE" w:rsidRDefault="00E165BE" w:rsidP="00965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B" w:rsidRDefault="002855D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AB" w:rsidRDefault="002855D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5BE" w:rsidRDefault="00E165BE" w:rsidP="009659AB">
      <w:r>
        <w:separator/>
      </w:r>
    </w:p>
  </w:footnote>
  <w:footnote w:type="continuationSeparator" w:id="0">
    <w:p w:rsidR="00E165BE" w:rsidRDefault="00E165BE" w:rsidP="009659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9AB"/>
    <w:rsid w:val="00075B2A"/>
    <w:rsid w:val="000768BB"/>
    <w:rsid w:val="000908AB"/>
    <w:rsid w:val="000C75CE"/>
    <w:rsid w:val="000E60D4"/>
    <w:rsid w:val="00145FAC"/>
    <w:rsid w:val="002855D0"/>
    <w:rsid w:val="0034049A"/>
    <w:rsid w:val="00363E7C"/>
    <w:rsid w:val="00366D02"/>
    <w:rsid w:val="003C3891"/>
    <w:rsid w:val="003D3BBF"/>
    <w:rsid w:val="004052CE"/>
    <w:rsid w:val="00451A0E"/>
    <w:rsid w:val="00473E17"/>
    <w:rsid w:val="004C727C"/>
    <w:rsid w:val="004E18E6"/>
    <w:rsid w:val="00555E0F"/>
    <w:rsid w:val="005A5DC9"/>
    <w:rsid w:val="006C45E9"/>
    <w:rsid w:val="0078275A"/>
    <w:rsid w:val="00797CA6"/>
    <w:rsid w:val="007A06D8"/>
    <w:rsid w:val="007E7F30"/>
    <w:rsid w:val="0080151D"/>
    <w:rsid w:val="00894B1A"/>
    <w:rsid w:val="008C44E6"/>
    <w:rsid w:val="009659AB"/>
    <w:rsid w:val="009B3DBD"/>
    <w:rsid w:val="00A67FEF"/>
    <w:rsid w:val="00AB7C8D"/>
    <w:rsid w:val="00AC6CD6"/>
    <w:rsid w:val="00C5231B"/>
    <w:rsid w:val="00C81CC7"/>
    <w:rsid w:val="00CB5352"/>
    <w:rsid w:val="00D164AD"/>
    <w:rsid w:val="00D341CA"/>
    <w:rsid w:val="00D90443"/>
    <w:rsid w:val="00E165BE"/>
    <w:rsid w:val="00E32960"/>
    <w:rsid w:val="00E40023"/>
    <w:rsid w:val="00EE2C1A"/>
    <w:rsid w:val="00F2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659A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659A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659A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659AB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659AB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659A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659A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659AB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366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7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27C"/>
  </w:style>
  <w:style w:type="paragraph" w:styleId="a7">
    <w:name w:val="footer"/>
    <w:basedOn w:val="a"/>
    <w:link w:val="a8"/>
    <w:uiPriority w:val="99"/>
    <w:semiHidden/>
    <w:unhideWhenUsed/>
    <w:rsid w:val="004C7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727C"/>
  </w:style>
  <w:style w:type="paragraph" w:customStyle="1" w:styleId="Endnote">
    <w:name w:val="Endnote"/>
    <w:rsid w:val="00363E7C"/>
    <w:pPr>
      <w:spacing w:after="160" w:line="264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</w:rPr>
  </w:style>
  <w:style w:type="paragraph" w:customStyle="1" w:styleId="Default">
    <w:name w:val="Default"/>
    <w:rsid w:val="00363E7C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BBADADCE86535CCBAC9AD01D35E21B6493B17D99F2B8AB407ECC9FA85F5112D31B60FD86AEDED48FA6996F9DBBFD368805897159C8D492nAj2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BBADADCE86535CCBAC9AD01D35E21B6493B17D99F2B8AB407ECC9FA85F5112D31B60FF82A58882C3F8C03CDBF0F03794198970n4j4L&#1054;&#1087;&#1077;&#1088;&#1089;&#1086;&#1085;&#1072;&#1083;&#1100;&#1085;&#1099;&#1093;&#1076;&#1072;&#1085;&#1085;&#1099;&#1093;------------%20&#1053;&#1077;&#1076;&#1077;&#1081;&#1089;&#1090;&#1074;&#1091;&#1102;&#1097;&#1072;&#1103;%20&#1088;&#1077;&#1076;&#1072;&#1082;&#1094;&#1080;&#1103;%20%7b&#1050;&#1086;&#1085;&#1089;&#1091;&#1083;&#1100;&#1090;&#1072;&#1085;&#1090;&#1055;&#1083;&#1102;&#1089;%7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ADADCE86535CCBAC84DD0B59BC1F6290E67191F6B3F4182ACAC8F70F5747935B66A8D7EA89DE85AFD33EDAF0F23488n1j8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BBBADADCE86535CCBAC9AD01D35E21B6493B17D99F2B8AB407ECC9FA85F5112D31B60FD86AEDED48FA6996F9DBBFD368805897159C8D492nA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2740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экономического развития Вологодской области от 19.10.2021 N 0188/21-О
(ред. от 20.10.2022)
"О проведении конкурса детского рисунка "Мир науки глазами детей"
(вместе с "Порядком проведения конкурса детского рисунка "Мир науки глазами де</vt:lpstr>
    </vt:vector>
  </TitlesOfParts>
  <Company>КонсультантПлюс Версия 4022.00.55</Company>
  <LinksUpToDate>false</LinksUpToDate>
  <CharactersWithSpaces>18322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экономического развития Вологодской области от 19.10.2021 N 0188/21-О
(ред. от 20.10.2022)
"О проведении конкурса детского рисунка "Мир науки глазами детей"
(вместе с "Порядком проведения конкурса детского рисунка "Мир науки глазами детей" (далее - Порядок)")</dc:title>
  <dc:creator>БАКУЛИНА  Ольга Васильевна</dc:creator>
  <cp:lastModifiedBy>Nekludova.OV</cp:lastModifiedBy>
  <cp:revision>2</cp:revision>
  <cp:lastPrinted>2023-10-11T07:11:00Z</cp:lastPrinted>
  <dcterms:created xsi:type="dcterms:W3CDTF">2023-10-20T06:45:00Z</dcterms:created>
  <dcterms:modified xsi:type="dcterms:W3CDTF">2023-10-20T06:45:00Z</dcterms:modified>
</cp:coreProperties>
</file>